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623" w:rsidRDefault="00AB396A">
      <w:r>
        <w:rPr>
          <w:noProof/>
          <w:lang w:eastAsia="nl-BE"/>
        </w:rPr>
        <w:drawing>
          <wp:anchor distT="0" distB="0" distL="114300" distR="114300" simplePos="0" relativeHeight="251658240" behindDoc="1" locked="0" layoutInCell="1" allowOverlap="1">
            <wp:simplePos x="0" y="0"/>
            <wp:positionH relativeFrom="column">
              <wp:posOffset>6350</wp:posOffset>
            </wp:positionH>
            <wp:positionV relativeFrom="paragraph">
              <wp:posOffset>-670560</wp:posOffset>
            </wp:positionV>
            <wp:extent cx="1395730" cy="1196340"/>
            <wp:effectExtent l="0" t="0" r="0" b="3810"/>
            <wp:wrapThrough wrapText="bothSides">
              <wp:wrapPolygon edited="0">
                <wp:start x="0" y="0"/>
                <wp:lineTo x="0" y="21325"/>
                <wp:lineTo x="21227" y="21325"/>
                <wp:lineTo x="21227" y="0"/>
                <wp:lineTo x="0" y="0"/>
              </wp:wrapPolygon>
            </wp:wrapThrough>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5730" cy="1196340"/>
                    </a:xfrm>
                    <a:prstGeom prst="rect">
                      <a:avLst/>
                    </a:prstGeom>
                    <a:noFill/>
                  </pic:spPr>
                </pic:pic>
              </a:graphicData>
            </a:graphic>
            <wp14:sizeRelH relativeFrom="page">
              <wp14:pctWidth>0</wp14:pctWidth>
            </wp14:sizeRelH>
            <wp14:sizeRelV relativeFrom="page">
              <wp14:pctHeight>0</wp14:pctHeight>
            </wp14:sizeRelV>
          </wp:anchor>
        </w:drawing>
      </w:r>
    </w:p>
    <w:p w:rsidR="0029165C" w:rsidRDefault="0029165C"/>
    <w:p w:rsidR="00BD0FED" w:rsidRPr="009A2227" w:rsidRDefault="00BD0FED" w:rsidP="00BD0FED">
      <w:pPr>
        <w:pBdr>
          <w:top w:val="single" w:sz="4" w:space="1" w:color="auto"/>
          <w:left w:val="single" w:sz="4" w:space="4" w:color="auto"/>
          <w:bottom w:val="single" w:sz="4" w:space="1" w:color="auto"/>
          <w:right w:val="single" w:sz="4" w:space="4" w:color="auto"/>
        </w:pBdr>
        <w:jc w:val="center"/>
        <w:rPr>
          <w:b/>
          <w:sz w:val="44"/>
          <w:szCs w:val="44"/>
        </w:rPr>
      </w:pPr>
      <w:r w:rsidRPr="009A2227">
        <w:rPr>
          <w:b/>
          <w:sz w:val="44"/>
          <w:szCs w:val="44"/>
        </w:rPr>
        <w:t>Overleg</w:t>
      </w:r>
      <w:r>
        <w:rPr>
          <w:b/>
          <w:sz w:val="44"/>
          <w:szCs w:val="44"/>
        </w:rPr>
        <w:t>vormen</w:t>
      </w:r>
    </w:p>
    <w:p w:rsidR="008D696F" w:rsidRDefault="00BD0FED" w:rsidP="001E68ED">
      <w:pPr>
        <w:pStyle w:val="Geenafstand"/>
      </w:pPr>
      <w:r w:rsidRPr="007B7C53">
        <w:t>Binnen een trajectbe</w:t>
      </w:r>
      <w:r w:rsidR="00AC01B0">
        <w:t>middeling</w:t>
      </w:r>
      <w:r w:rsidRPr="007B7C53">
        <w:t xml:space="preserve"> kan er op verschillende momenten en om verschillende redenen nood zijn aan </w:t>
      </w:r>
      <w:r w:rsidR="007B7C53">
        <w:t xml:space="preserve">contacten tussen de betrokken actoren, namelijk </w:t>
      </w:r>
      <w:r w:rsidR="00AC01B0">
        <w:t xml:space="preserve">tussen </w:t>
      </w:r>
      <w:r w:rsidR="007B7C53">
        <w:t xml:space="preserve">de medewerkers van GTB, de betrokken zorg- en hulpverleners, de cliënt en zijn omgeving. </w:t>
      </w:r>
      <w:r w:rsidRPr="007B7C53">
        <w:t>De wijze waarop dit gebeurt</w:t>
      </w:r>
      <w:r w:rsidR="001D6FF9" w:rsidRPr="007B7C53">
        <w:t>,</w:t>
      </w:r>
      <w:r w:rsidRPr="007B7C53">
        <w:t xml:space="preserve"> is afhankelijk van verschillende factoren. </w:t>
      </w:r>
      <w:r w:rsidR="001D6FF9" w:rsidRPr="007B7C53">
        <w:t xml:space="preserve">Vooral het doel van het overleg bepaalt welke </w:t>
      </w:r>
      <w:r w:rsidR="007B7C53">
        <w:t xml:space="preserve">vorm van contact </w:t>
      </w:r>
      <w:r w:rsidR="00DA31A4">
        <w:t xml:space="preserve">aangewezen is. </w:t>
      </w:r>
      <w:r w:rsidR="008D696F">
        <w:t>Dit kan gaan van het uitwisselen van cliëntgegevens tot een multidisciplinair overleg.</w:t>
      </w:r>
      <w:r w:rsidR="002E6F55">
        <w:t xml:space="preserve"> </w:t>
      </w:r>
      <w:r w:rsidR="008D696F">
        <w:t xml:space="preserve">Een belangrijke voorwaarde is het op voorhand bespreken met de cliënt </w:t>
      </w:r>
      <w:r w:rsidR="00961DD1">
        <w:t>waarom je bepaalde contacten wil leggen en hiervoor zijn toestemming vragen.</w:t>
      </w:r>
    </w:p>
    <w:p w:rsidR="001E68ED" w:rsidRDefault="001E68ED" w:rsidP="001E68ED">
      <w:pPr>
        <w:pStyle w:val="Geenafstand"/>
      </w:pPr>
    </w:p>
    <w:p w:rsidR="0007450A" w:rsidRDefault="0007450A" w:rsidP="001E68ED">
      <w:pPr>
        <w:pStyle w:val="Geenafstand"/>
      </w:pPr>
    </w:p>
    <w:p w:rsidR="001D6FF9" w:rsidRPr="00380FA9" w:rsidRDefault="001D6FF9" w:rsidP="008368CE">
      <w:pPr>
        <w:pStyle w:val="Lijstalinea"/>
        <w:numPr>
          <w:ilvl w:val="0"/>
          <w:numId w:val="8"/>
        </w:numPr>
        <w:rPr>
          <w:b/>
        </w:rPr>
      </w:pPr>
      <w:r w:rsidRPr="00380FA9">
        <w:rPr>
          <w:b/>
        </w:rPr>
        <w:t xml:space="preserve">Uitwisselen van </w:t>
      </w:r>
      <w:r w:rsidR="008368CE" w:rsidRPr="00380FA9">
        <w:rPr>
          <w:b/>
        </w:rPr>
        <w:t xml:space="preserve">informatie en/of </w:t>
      </w:r>
      <w:r w:rsidRPr="00380FA9">
        <w:rPr>
          <w:b/>
        </w:rPr>
        <w:t>cliëntgegevens</w:t>
      </w:r>
    </w:p>
    <w:p w:rsidR="008368CE" w:rsidRDefault="0029165C" w:rsidP="0029165C">
      <w:pPr>
        <w:pStyle w:val="Geenafstand"/>
      </w:pPr>
      <w:r>
        <w:t>Het uitwisselen van informatie en/of cliëntgegevens kan om verschillende redenen noodzakelijk zijn</w:t>
      </w:r>
      <w:r w:rsidR="00AC01B0">
        <w:t xml:space="preserve"> in een trajectbemiddeling</w:t>
      </w:r>
      <w:r>
        <w:t>: a</w:t>
      </w:r>
      <w:r w:rsidR="008368CE">
        <w:t>dministratieve</w:t>
      </w:r>
      <w:r w:rsidR="000E42FD">
        <w:t xml:space="preserve"> doeleinden</w:t>
      </w:r>
      <w:r>
        <w:t xml:space="preserve">, </w:t>
      </w:r>
      <w:r w:rsidR="008368CE">
        <w:t xml:space="preserve">dossieropbouw met het oog op </w:t>
      </w:r>
      <w:r w:rsidR="001E68ED">
        <w:t xml:space="preserve">de </w:t>
      </w:r>
      <w:r w:rsidR="008368CE">
        <w:t xml:space="preserve">aanvraag en </w:t>
      </w:r>
      <w:r w:rsidR="008368CE" w:rsidRPr="007B7C53">
        <w:t>toekenning van rechten</w:t>
      </w:r>
      <w:r>
        <w:t xml:space="preserve">, </w:t>
      </w:r>
      <w:r w:rsidR="008368CE" w:rsidRPr="007B7C53">
        <w:t>beeldvorming rond functioneren van de cliënt</w:t>
      </w:r>
      <w:r>
        <w:t>, …</w:t>
      </w:r>
    </w:p>
    <w:p w:rsidR="008368CE" w:rsidRDefault="0029165C" w:rsidP="0029165C">
      <w:pPr>
        <w:pStyle w:val="Geenafstand"/>
      </w:pPr>
      <w:r>
        <w:t>De uitwisseling kan plaatsvinden tussen enerzijds de cliënt en professionelen en anderzijds tussen p</w:t>
      </w:r>
      <w:r w:rsidR="008368CE">
        <w:t>rofessionelen onderling</w:t>
      </w:r>
      <w:r>
        <w:t>.</w:t>
      </w:r>
    </w:p>
    <w:p w:rsidR="009B7886" w:rsidRDefault="009B7886" w:rsidP="0029165C">
      <w:pPr>
        <w:pStyle w:val="Geenafstand"/>
      </w:pPr>
      <w:r>
        <w:t xml:space="preserve">Binnen het </w:t>
      </w:r>
      <w:proofErr w:type="spellStart"/>
      <w:r>
        <w:t>zorgpad</w:t>
      </w:r>
      <w:proofErr w:type="spellEnd"/>
      <w:r>
        <w:t xml:space="preserve"> werk informeert GTB de </w:t>
      </w:r>
      <w:proofErr w:type="spellStart"/>
      <w:r>
        <w:t>eerstelijn</w:t>
      </w:r>
      <w:proofErr w:type="spellEnd"/>
      <w:r>
        <w:t>, in het bijzonder de huisarts, op een aantal sleutelmomenten in het traject om deze actoren betrokken te houden. Volgende momenten worden standaard gecommuniceerd:</w:t>
      </w:r>
    </w:p>
    <w:p w:rsidR="0007450A" w:rsidRDefault="0007450A" w:rsidP="0029165C">
      <w:pPr>
        <w:pStyle w:val="Geenafstand"/>
      </w:pPr>
    </w:p>
    <w:p w:rsidR="009B7886" w:rsidRDefault="009B7886" w:rsidP="009B7886">
      <w:pPr>
        <w:pStyle w:val="Geenafstand"/>
        <w:numPr>
          <w:ilvl w:val="0"/>
          <w:numId w:val="12"/>
        </w:numPr>
      </w:pPr>
      <w:r w:rsidRPr="009B7886">
        <w:rPr>
          <w:u w:val="single"/>
        </w:rPr>
        <w:t>Datum van de intake</w:t>
      </w:r>
      <w:r>
        <w:t xml:space="preserve">. Als de cliënt door een zorg- of hulpverlener uit de </w:t>
      </w:r>
      <w:proofErr w:type="spellStart"/>
      <w:r>
        <w:t>eerstelijn</w:t>
      </w:r>
      <w:proofErr w:type="spellEnd"/>
      <w:r>
        <w:t xml:space="preserve"> wordt doorverwezen, ontvangt deze doorverwijzer een bericht van GTB wanneer de intake plaatsvindt.</w:t>
      </w:r>
    </w:p>
    <w:p w:rsidR="009B7886" w:rsidRDefault="009B7886" w:rsidP="009B7886">
      <w:pPr>
        <w:pStyle w:val="Geenafstand"/>
        <w:numPr>
          <w:ilvl w:val="0"/>
          <w:numId w:val="12"/>
        </w:numPr>
      </w:pPr>
      <w:r w:rsidRPr="009B7886">
        <w:rPr>
          <w:u w:val="single"/>
        </w:rPr>
        <w:t>Beslissing na intake</w:t>
      </w:r>
      <w:r>
        <w:t xml:space="preserve">. Als de intake heeft plaatsgevonden en hieruit wordt geconcludeerd dat een traject bij GTB niet aangewezen is, dan ontvangt de doorverwijzer uit de </w:t>
      </w:r>
      <w:proofErr w:type="spellStart"/>
      <w:r>
        <w:t>eerstelijn</w:t>
      </w:r>
      <w:proofErr w:type="spellEnd"/>
      <w:r>
        <w:t xml:space="preserve"> hiervan bericht met de nodige toelichting</w:t>
      </w:r>
      <w:r w:rsidR="007A5024">
        <w:t xml:space="preserve">. </w:t>
      </w:r>
    </w:p>
    <w:p w:rsidR="009B7886" w:rsidRDefault="009B7886" w:rsidP="009B7886">
      <w:pPr>
        <w:pStyle w:val="Geenafstand"/>
        <w:numPr>
          <w:ilvl w:val="0"/>
          <w:numId w:val="12"/>
        </w:numPr>
      </w:pPr>
      <w:r w:rsidRPr="009B7886">
        <w:rPr>
          <w:u w:val="single"/>
        </w:rPr>
        <w:t>Goedkeuring BTOM</w:t>
      </w:r>
      <w:r>
        <w:t xml:space="preserve">. Aan de behandelende arts(en) wordt gevraagd om medische informatie aan te leveren om een onderzoek in te stellen naar rechten op Bijzondere </w:t>
      </w:r>
      <w:proofErr w:type="spellStart"/>
      <w:r>
        <w:t>Tewerkstellingsondersteunende</w:t>
      </w:r>
      <w:proofErr w:type="spellEnd"/>
      <w:r>
        <w:t xml:space="preserve"> maatregelen (BTOM). Op het moment dat het resultaat hiervan duidelijk is, brengt GTB de behandelende arts(en) hiervan in kennis. </w:t>
      </w:r>
    </w:p>
    <w:p w:rsidR="009B7886" w:rsidRDefault="009B7886" w:rsidP="009B7886">
      <w:pPr>
        <w:pStyle w:val="Geenafstand"/>
        <w:numPr>
          <w:ilvl w:val="0"/>
          <w:numId w:val="12"/>
        </w:numPr>
      </w:pPr>
      <w:r w:rsidRPr="0007450A">
        <w:rPr>
          <w:u w:val="single"/>
        </w:rPr>
        <w:t>Start trajecta</w:t>
      </w:r>
      <w:r w:rsidR="0007450A" w:rsidRPr="0007450A">
        <w:rPr>
          <w:u w:val="single"/>
        </w:rPr>
        <w:t>cties</w:t>
      </w:r>
      <w:r w:rsidR="0007450A">
        <w:t xml:space="preserve">, zoals opleiding, stages,…. Als het relevant is voor de </w:t>
      </w:r>
      <w:proofErr w:type="spellStart"/>
      <w:r w:rsidR="0007450A">
        <w:t>eerstelijn</w:t>
      </w:r>
      <w:proofErr w:type="spellEnd"/>
      <w:r w:rsidR="0007450A">
        <w:t xml:space="preserve"> om hiervan op de hoogte te zijn, brengt GTB hun hiervan in kennis.</w:t>
      </w:r>
    </w:p>
    <w:p w:rsidR="0007450A" w:rsidRDefault="0007450A" w:rsidP="009B7886">
      <w:pPr>
        <w:pStyle w:val="Geenafstand"/>
        <w:numPr>
          <w:ilvl w:val="0"/>
          <w:numId w:val="12"/>
        </w:numPr>
      </w:pPr>
      <w:r w:rsidRPr="0007450A">
        <w:rPr>
          <w:u w:val="single"/>
        </w:rPr>
        <w:t>Start tewerkstelling</w:t>
      </w:r>
      <w:r>
        <w:t xml:space="preserve">: GTB informeert de </w:t>
      </w:r>
      <w:proofErr w:type="spellStart"/>
      <w:r>
        <w:t>eerstelijn</w:t>
      </w:r>
      <w:proofErr w:type="spellEnd"/>
      <w:r>
        <w:t xml:space="preserve"> zodra de cliënt tewerkgesteld is.</w:t>
      </w:r>
    </w:p>
    <w:p w:rsidR="007A5024" w:rsidRDefault="007A5024" w:rsidP="009B7886">
      <w:pPr>
        <w:pStyle w:val="Geenafstand"/>
        <w:numPr>
          <w:ilvl w:val="0"/>
          <w:numId w:val="12"/>
        </w:numPr>
      </w:pPr>
      <w:r>
        <w:rPr>
          <w:u w:val="single"/>
        </w:rPr>
        <w:t>Einde traject</w:t>
      </w:r>
      <w:r w:rsidRPr="007A5024">
        <w:t>:</w:t>
      </w:r>
      <w:r>
        <w:t xml:space="preserve"> GTB informeert de </w:t>
      </w:r>
      <w:proofErr w:type="spellStart"/>
      <w:r>
        <w:t>eerstelijn</w:t>
      </w:r>
      <w:proofErr w:type="spellEnd"/>
      <w:r>
        <w:t xml:space="preserve"> van het beëindigen van het traject en reikt hierbij advies aan uit het houvastplan van de cliënt.</w:t>
      </w:r>
    </w:p>
    <w:p w:rsidR="00BB7D23" w:rsidRDefault="00BB7D23" w:rsidP="008368CE">
      <w:pPr>
        <w:pStyle w:val="Geenafstand"/>
      </w:pPr>
    </w:p>
    <w:p w:rsidR="0007450A" w:rsidRDefault="0007450A" w:rsidP="008368CE">
      <w:pPr>
        <w:pStyle w:val="Geenafstand"/>
      </w:pPr>
    </w:p>
    <w:p w:rsidR="0007450A" w:rsidRDefault="0007450A" w:rsidP="008368CE">
      <w:pPr>
        <w:pStyle w:val="Geenafstand"/>
      </w:pPr>
    </w:p>
    <w:p w:rsidR="0007450A" w:rsidRDefault="0007450A" w:rsidP="008368CE">
      <w:pPr>
        <w:pStyle w:val="Geenafstand"/>
      </w:pPr>
    </w:p>
    <w:p w:rsidR="0007450A" w:rsidRDefault="0007450A" w:rsidP="008368CE">
      <w:pPr>
        <w:pStyle w:val="Geenafstand"/>
      </w:pPr>
    </w:p>
    <w:p w:rsidR="0007450A" w:rsidRDefault="0007450A" w:rsidP="008368CE">
      <w:pPr>
        <w:pStyle w:val="Geenafstand"/>
      </w:pPr>
    </w:p>
    <w:p w:rsidR="008368CE" w:rsidRDefault="008368CE" w:rsidP="008368CE">
      <w:pPr>
        <w:pStyle w:val="Geenafstand"/>
        <w:numPr>
          <w:ilvl w:val="0"/>
          <w:numId w:val="8"/>
        </w:numPr>
        <w:rPr>
          <w:b/>
        </w:rPr>
      </w:pPr>
      <w:r w:rsidRPr="00380FA9">
        <w:rPr>
          <w:b/>
        </w:rPr>
        <w:t>Overleg</w:t>
      </w:r>
    </w:p>
    <w:p w:rsidR="00380FA9" w:rsidRPr="00380FA9" w:rsidRDefault="00380FA9" w:rsidP="00380FA9">
      <w:pPr>
        <w:pStyle w:val="Geenafstand"/>
        <w:ind w:left="360"/>
        <w:rPr>
          <w:b/>
        </w:rPr>
      </w:pPr>
    </w:p>
    <w:p w:rsidR="008368CE" w:rsidRPr="00380FA9" w:rsidRDefault="008368CE" w:rsidP="001E68ED">
      <w:pPr>
        <w:pStyle w:val="Geenafstand"/>
        <w:numPr>
          <w:ilvl w:val="0"/>
          <w:numId w:val="10"/>
        </w:numPr>
        <w:rPr>
          <w:u w:val="single"/>
        </w:rPr>
      </w:pPr>
      <w:r w:rsidRPr="00380FA9">
        <w:rPr>
          <w:u w:val="single"/>
        </w:rPr>
        <w:t xml:space="preserve">Bilateraal overleg tussen cliënt/patiënt en </w:t>
      </w:r>
      <w:proofErr w:type="spellStart"/>
      <w:r w:rsidR="00BB7D23" w:rsidRPr="00380FA9">
        <w:rPr>
          <w:u w:val="single"/>
        </w:rPr>
        <w:t>eerstelijn</w:t>
      </w:r>
      <w:proofErr w:type="spellEnd"/>
    </w:p>
    <w:p w:rsidR="008368CE" w:rsidRDefault="00AC01B0" w:rsidP="0029165C">
      <w:pPr>
        <w:pStyle w:val="Geenafstand"/>
        <w:ind w:left="708"/>
      </w:pPr>
      <w:r>
        <w:t>Tijdens de trajectbemiddeling</w:t>
      </w:r>
      <w:r w:rsidR="00BB7D23">
        <w:t xml:space="preserve"> kan het aangewezen zijn dat de cliënt een gesprek aangaat met zijn zorg-of hulpverleners uit de </w:t>
      </w:r>
      <w:proofErr w:type="spellStart"/>
      <w:r w:rsidR="00BB7D23">
        <w:t>eerstelijn</w:t>
      </w:r>
      <w:proofErr w:type="spellEnd"/>
      <w:r w:rsidR="00BB7D23">
        <w:t xml:space="preserve"> om duidelijkheid </w:t>
      </w:r>
      <w:r w:rsidR="008368CE" w:rsidRPr="007B7C53">
        <w:t xml:space="preserve">scheppen in de mogelijkheden en </w:t>
      </w:r>
      <w:r>
        <w:t xml:space="preserve">het </w:t>
      </w:r>
      <w:r w:rsidR="008368CE" w:rsidRPr="007B7C53">
        <w:t>verloop van het traject.</w:t>
      </w:r>
      <w:r>
        <w:t xml:space="preserve"> Het overleg kan </w:t>
      </w:r>
      <w:r w:rsidR="00BC5763">
        <w:t>fysiek</w:t>
      </w:r>
      <w:r>
        <w:t xml:space="preserve"> of telefonisch plaatsvinden.</w:t>
      </w:r>
    </w:p>
    <w:p w:rsidR="00380FA9" w:rsidRDefault="00380FA9" w:rsidP="00BB7D23">
      <w:pPr>
        <w:pStyle w:val="Geenafstand"/>
        <w:ind w:left="1080"/>
      </w:pPr>
    </w:p>
    <w:p w:rsidR="00BB7D23" w:rsidRPr="00380FA9" w:rsidRDefault="00BB7D23" w:rsidP="001E68ED">
      <w:pPr>
        <w:pStyle w:val="Geenafstand"/>
        <w:numPr>
          <w:ilvl w:val="0"/>
          <w:numId w:val="10"/>
        </w:numPr>
        <w:rPr>
          <w:u w:val="single"/>
        </w:rPr>
      </w:pPr>
      <w:r w:rsidRPr="00380FA9">
        <w:rPr>
          <w:u w:val="single"/>
        </w:rPr>
        <w:t xml:space="preserve">Bilateraal overleg tussen trajectbemiddelaar en </w:t>
      </w:r>
      <w:proofErr w:type="spellStart"/>
      <w:r w:rsidRPr="00380FA9">
        <w:rPr>
          <w:u w:val="single"/>
        </w:rPr>
        <w:t>eerstelijn</w:t>
      </w:r>
      <w:proofErr w:type="spellEnd"/>
    </w:p>
    <w:p w:rsidR="00BB7D23" w:rsidRDefault="00BB7D23" w:rsidP="0029165C">
      <w:pPr>
        <w:pStyle w:val="Geenafstand"/>
        <w:ind w:left="708"/>
      </w:pPr>
      <w:r>
        <w:t>Beide professionelen kunnen nood hebben aan een ov</w:t>
      </w:r>
      <w:r w:rsidR="00941AB7">
        <w:t>erleg met elkaar, bv. om verdere verduidelijking te krijgen over de situatie van de cliënt, om mogelijkhede</w:t>
      </w:r>
      <w:r w:rsidR="0085350B">
        <w:t xml:space="preserve">n en beperkingen toe te lichten. Deze vorm van overleg kan aanvullend zijn op al eerder uitgewisselde informatie. </w:t>
      </w:r>
      <w:r w:rsidR="00941AB7">
        <w:t>Dit overleg kan telefonisch of per mail gebeuren.</w:t>
      </w:r>
    </w:p>
    <w:p w:rsidR="00380FA9" w:rsidRDefault="00380FA9" w:rsidP="00BB7D23">
      <w:pPr>
        <w:pStyle w:val="Geenafstand"/>
        <w:ind w:left="1080"/>
      </w:pPr>
    </w:p>
    <w:p w:rsidR="00941AB7" w:rsidRPr="00380FA9" w:rsidRDefault="00941AB7" w:rsidP="001E68ED">
      <w:pPr>
        <w:pStyle w:val="Geenafstand"/>
        <w:numPr>
          <w:ilvl w:val="0"/>
          <w:numId w:val="10"/>
        </w:numPr>
        <w:rPr>
          <w:u w:val="single"/>
        </w:rPr>
      </w:pPr>
      <w:r w:rsidRPr="00380FA9">
        <w:rPr>
          <w:u w:val="single"/>
        </w:rPr>
        <w:t>Multidisciplinair overleg</w:t>
      </w:r>
    </w:p>
    <w:p w:rsidR="00941AB7" w:rsidRDefault="0085350B" w:rsidP="0029165C">
      <w:pPr>
        <w:pStyle w:val="Geenafstand"/>
        <w:ind w:left="708"/>
      </w:pPr>
      <w:r>
        <w:t>Een multidisciplinair overleg houdt in dat alle betrokken zorg- en hulpverleners van de cliënt vanuit hun eigen professionaliteit en expertise een inbreng hebben in de trajectbe</w:t>
      </w:r>
      <w:r w:rsidR="002E6F55">
        <w:t xml:space="preserve">middeling </w:t>
      </w:r>
      <w:r>
        <w:t xml:space="preserve">van de cliënt. Wanneer het team rond de patiënt erin slaagt om naar gezamenlijke doelstellingen en een gezamenlijk zorgplan toe te werken, spreken we zelfs over interdisciplinair samenwerken. </w:t>
      </w:r>
      <w:r w:rsidR="00F54188">
        <w:t>Binnen het zorg- en welzijnslandschap bestaan verschillende vormen van multidisciplinair overleg. Om te weten welke overlegvorm aangewezen is, is het nodig om enkele vragen te beantwoorden:</w:t>
      </w:r>
    </w:p>
    <w:p w:rsidR="00BC5763" w:rsidRDefault="00F54188" w:rsidP="001E68ED">
      <w:pPr>
        <w:pStyle w:val="Geenafstand"/>
        <w:numPr>
          <w:ilvl w:val="2"/>
          <w:numId w:val="8"/>
        </w:numPr>
      </w:pPr>
      <w:r>
        <w:t>W</w:t>
      </w:r>
      <w:r w:rsidR="00BC5763">
        <w:t>ie is betrokken in de zorg?</w:t>
      </w:r>
    </w:p>
    <w:p w:rsidR="00BC5763" w:rsidRDefault="00BC5763" w:rsidP="00F54188">
      <w:pPr>
        <w:pStyle w:val="Geenafstand"/>
        <w:numPr>
          <w:ilvl w:val="2"/>
          <w:numId w:val="8"/>
        </w:numPr>
      </w:pPr>
      <w:r>
        <w:t xml:space="preserve">Wat is de problematiek van de </w:t>
      </w:r>
      <w:r w:rsidR="00F54188">
        <w:t>cliënt</w:t>
      </w:r>
      <w:r>
        <w:t>?</w:t>
      </w:r>
    </w:p>
    <w:p w:rsidR="00BC5763" w:rsidRDefault="00BC5763" w:rsidP="00F54188">
      <w:pPr>
        <w:pStyle w:val="Geenafstand"/>
        <w:numPr>
          <w:ilvl w:val="2"/>
          <w:numId w:val="8"/>
        </w:numPr>
      </w:pPr>
      <w:r>
        <w:t>Wat is de doelstelling van het overleg?</w:t>
      </w:r>
    </w:p>
    <w:p w:rsidR="00F54188" w:rsidRDefault="00F54188" w:rsidP="0029165C">
      <w:pPr>
        <w:pStyle w:val="Geenafstand"/>
        <w:ind w:firstLine="708"/>
      </w:pPr>
      <w:r>
        <w:t xml:space="preserve">Op basis van de antwoorden op deze vragen, check je welke optie het best aansluit. </w:t>
      </w:r>
    </w:p>
    <w:p w:rsidR="001E68ED" w:rsidRDefault="002E6F55" w:rsidP="001E68ED">
      <w:pPr>
        <w:pStyle w:val="Geenafstand"/>
        <w:ind w:left="708"/>
      </w:pPr>
      <w:r>
        <w:t xml:space="preserve">Zodra </w:t>
      </w:r>
      <w:r w:rsidR="001E68ED">
        <w:t>duidelijk is</w:t>
      </w:r>
      <w:r>
        <w:t xml:space="preserve"> welke ov</w:t>
      </w:r>
      <w:r w:rsidR="001E68ED">
        <w:t>erlegvorm van toepassing is, kan je aan de slag. Elke overlegvorm heeft zijn modaliteiten en aanpak. Bij sommige overlegvormen zijn vergoedingen voorzien, hetzij voor de coördinator, de referentiepersoon of de deelnemers. Voor meer info kan je terecht op de vermelde contactpunten.</w:t>
      </w:r>
    </w:p>
    <w:p w:rsidR="007A5024" w:rsidRDefault="007A5024" w:rsidP="001E68ED">
      <w:pPr>
        <w:pStyle w:val="Geenafstand"/>
        <w:ind w:left="708"/>
      </w:pPr>
      <w:bookmarkStart w:id="0" w:name="_GoBack"/>
      <w:bookmarkEnd w:id="0"/>
    </w:p>
    <w:p w:rsidR="00F54188" w:rsidRPr="007B7C53" w:rsidRDefault="00F54188" w:rsidP="001E68ED">
      <w:pPr>
        <w:pStyle w:val="Geenafstand"/>
        <w:ind w:left="1416"/>
      </w:pPr>
    </w:p>
    <w:tbl>
      <w:tblPr>
        <w:tblStyle w:val="Tabelraster"/>
        <w:tblW w:w="0" w:type="auto"/>
        <w:tblInd w:w="675" w:type="dxa"/>
        <w:tblLayout w:type="fixed"/>
        <w:tblLook w:val="04A0" w:firstRow="1" w:lastRow="0" w:firstColumn="1" w:lastColumn="0" w:noHBand="0" w:noVBand="1"/>
      </w:tblPr>
      <w:tblGrid>
        <w:gridCol w:w="1560"/>
        <w:gridCol w:w="4252"/>
        <w:gridCol w:w="2552"/>
      </w:tblGrid>
      <w:tr w:rsidR="00DA1FFC" w:rsidTr="00807CB9">
        <w:tc>
          <w:tcPr>
            <w:tcW w:w="1560" w:type="dxa"/>
          </w:tcPr>
          <w:p w:rsidR="00DA1FFC" w:rsidRPr="006E0780" w:rsidRDefault="00DA1FFC" w:rsidP="008368CE">
            <w:pPr>
              <w:rPr>
                <w:b/>
              </w:rPr>
            </w:pPr>
            <w:r w:rsidRPr="006E0780">
              <w:rPr>
                <w:b/>
              </w:rPr>
              <w:t>Soort overleg</w:t>
            </w:r>
          </w:p>
        </w:tc>
        <w:tc>
          <w:tcPr>
            <w:tcW w:w="4252" w:type="dxa"/>
          </w:tcPr>
          <w:p w:rsidR="00DA1FFC" w:rsidRPr="00DA1FFC" w:rsidRDefault="00DA1FFC" w:rsidP="008368CE">
            <w:pPr>
              <w:rPr>
                <w:b/>
              </w:rPr>
            </w:pPr>
            <w:r w:rsidRPr="00DA1FFC">
              <w:rPr>
                <w:b/>
              </w:rPr>
              <w:t>Doelgroep</w:t>
            </w:r>
          </w:p>
        </w:tc>
        <w:tc>
          <w:tcPr>
            <w:tcW w:w="2552" w:type="dxa"/>
          </w:tcPr>
          <w:p w:rsidR="00DA1FFC" w:rsidRPr="00DA1FFC" w:rsidRDefault="00DA1FFC" w:rsidP="00FF32C3">
            <w:pPr>
              <w:rPr>
                <w:b/>
              </w:rPr>
            </w:pPr>
            <w:r w:rsidRPr="00DA1FFC">
              <w:rPr>
                <w:b/>
              </w:rPr>
              <w:t>Waar aanvragen + info</w:t>
            </w:r>
          </w:p>
        </w:tc>
      </w:tr>
      <w:tr w:rsidR="00DA1FFC" w:rsidTr="00807CB9">
        <w:tc>
          <w:tcPr>
            <w:tcW w:w="1560" w:type="dxa"/>
          </w:tcPr>
          <w:p w:rsidR="00DA1FFC" w:rsidRPr="00C569B7" w:rsidRDefault="00DA1FFC" w:rsidP="008368CE">
            <w:pPr>
              <w:rPr>
                <w:b/>
              </w:rPr>
            </w:pPr>
            <w:r w:rsidRPr="00C569B7">
              <w:rPr>
                <w:b/>
              </w:rPr>
              <w:t>MDO</w:t>
            </w:r>
          </w:p>
          <w:p w:rsidR="00DA1FFC" w:rsidRPr="006E0780" w:rsidRDefault="00DA1FFC" w:rsidP="006E0780">
            <w:pPr>
              <w:rPr>
                <w:sz w:val="20"/>
                <w:szCs w:val="20"/>
              </w:rPr>
            </w:pPr>
            <w:r w:rsidRPr="006E0780">
              <w:rPr>
                <w:i/>
                <w:sz w:val="20"/>
                <w:szCs w:val="20"/>
              </w:rPr>
              <w:t>Multidisciplinair overleg</w:t>
            </w:r>
          </w:p>
        </w:tc>
        <w:tc>
          <w:tcPr>
            <w:tcW w:w="4252" w:type="dxa"/>
          </w:tcPr>
          <w:p w:rsidR="00DA1FFC" w:rsidRDefault="00DA1FFC" w:rsidP="008368CE">
            <w:pPr>
              <w:rPr>
                <w:sz w:val="20"/>
                <w:szCs w:val="20"/>
              </w:rPr>
            </w:pPr>
            <w:r w:rsidRPr="00AC32D2">
              <w:rPr>
                <w:sz w:val="20"/>
                <w:szCs w:val="20"/>
                <w:u w:val="single"/>
              </w:rPr>
              <w:t>Doelgroep</w:t>
            </w:r>
            <w:r>
              <w:rPr>
                <w:sz w:val="20"/>
                <w:szCs w:val="20"/>
              </w:rPr>
              <w:t xml:space="preserve">: cliënten met verminderde fysieke of psychische zelfredzaamheid </w:t>
            </w:r>
          </w:p>
          <w:p w:rsidR="00DA1FFC" w:rsidRDefault="00DA1FFC" w:rsidP="008368CE">
            <w:pPr>
              <w:rPr>
                <w:sz w:val="20"/>
                <w:szCs w:val="20"/>
              </w:rPr>
            </w:pPr>
            <w:r w:rsidRPr="00DA1FFC">
              <w:rPr>
                <w:sz w:val="20"/>
                <w:szCs w:val="20"/>
                <w:u w:val="single"/>
              </w:rPr>
              <w:t>Focus</w:t>
            </w:r>
            <w:r>
              <w:rPr>
                <w:sz w:val="20"/>
                <w:szCs w:val="20"/>
              </w:rPr>
              <w:t>: Medische problematiek van cliënt</w:t>
            </w:r>
          </w:p>
          <w:p w:rsidR="001E68ED" w:rsidRPr="006E0780" w:rsidRDefault="00DA1FFC" w:rsidP="0029165C">
            <w:pPr>
              <w:rPr>
                <w:sz w:val="20"/>
                <w:szCs w:val="20"/>
              </w:rPr>
            </w:pPr>
            <w:r w:rsidRPr="00AC32D2">
              <w:rPr>
                <w:sz w:val="20"/>
                <w:szCs w:val="20"/>
                <w:u w:val="single"/>
              </w:rPr>
              <w:t>Doel</w:t>
            </w:r>
            <w:r>
              <w:rPr>
                <w:sz w:val="20"/>
                <w:szCs w:val="20"/>
              </w:rPr>
              <w:t>: afstemming en continuïteit van zorg</w:t>
            </w:r>
            <w:r w:rsidR="00807CB9">
              <w:rPr>
                <w:sz w:val="20"/>
                <w:szCs w:val="20"/>
              </w:rPr>
              <w:t>, organisatie van de thuiszorg</w:t>
            </w:r>
          </w:p>
        </w:tc>
        <w:tc>
          <w:tcPr>
            <w:tcW w:w="2552" w:type="dxa"/>
          </w:tcPr>
          <w:p w:rsidR="00DA1FFC" w:rsidRDefault="00807CB9" w:rsidP="008368CE">
            <w:pPr>
              <w:rPr>
                <w:sz w:val="20"/>
                <w:szCs w:val="20"/>
              </w:rPr>
            </w:pPr>
            <w:r w:rsidRPr="00807CB9">
              <w:rPr>
                <w:sz w:val="20"/>
                <w:szCs w:val="20"/>
                <w:u w:val="single"/>
              </w:rPr>
              <w:t>Aanvraag</w:t>
            </w:r>
            <w:r>
              <w:rPr>
                <w:sz w:val="20"/>
                <w:szCs w:val="20"/>
              </w:rPr>
              <w:t xml:space="preserve">: </w:t>
            </w:r>
            <w:r w:rsidR="00DA1FFC">
              <w:rPr>
                <w:sz w:val="20"/>
                <w:szCs w:val="20"/>
              </w:rPr>
              <w:t>OCMW verblijfplaats cliënt</w:t>
            </w:r>
          </w:p>
          <w:p w:rsidR="00807CB9" w:rsidRDefault="00807CB9" w:rsidP="008368CE">
            <w:pPr>
              <w:rPr>
                <w:sz w:val="20"/>
                <w:szCs w:val="20"/>
              </w:rPr>
            </w:pPr>
          </w:p>
          <w:p w:rsidR="00807CB9" w:rsidRPr="006E0780" w:rsidRDefault="00807CB9" w:rsidP="008368CE">
            <w:pPr>
              <w:rPr>
                <w:sz w:val="20"/>
                <w:szCs w:val="20"/>
              </w:rPr>
            </w:pPr>
            <w:r w:rsidRPr="00807CB9">
              <w:rPr>
                <w:sz w:val="20"/>
                <w:szCs w:val="20"/>
                <w:u w:val="single"/>
              </w:rPr>
              <w:t>Info</w:t>
            </w:r>
            <w:r>
              <w:rPr>
                <w:sz w:val="20"/>
                <w:szCs w:val="20"/>
              </w:rPr>
              <w:t>: www.listel.be</w:t>
            </w:r>
          </w:p>
        </w:tc>
      </w:tr>
      <w:tr w:rsidR="00DA1FFC" w:rsidTr="00807CB9">
        <w:tc>
          <w:tcPr>
            <w:tcW w:w="1560" w:type="dxa"/>
          </w:tcPr>
          <w:p w:rsidR="00DA1FFC" w:rsidRPr="00C569B7" w:rsidRDefault="00DA1FFC" w:rsidP="008368CE">
            <w:pPr>
              <w:rPr>
                <w:b/>
              </w:rPr>
            </w:pPr>
            <w:proofErr w:type="spellStart"/>
            <w:r w:rsidRPr="00C569B7">
              <w:rPr>
                <w:b/>
              </w:rPr>
              <w:t>Psy</w:t>
            </w:r>
            <w:proofErr w:type="spellEnd"/>
            <w:r w:rsidRPr="00C569B7">
              <w:rPr>
                <w:b/>
              </w:rPr>
              <w:t>-MDO</w:t>
            </w:r>
          </w:p>
          <w:p w:rsidR="00DA1FFC" w:rsidRPr="006E0780" w:rsidRDefault="00DA1FFC" w:rsidP="008368CE">
            <w:pPr>
              <w:rPr>
                <w:i/>
                <w:sz w:val="20"/>
                <w:szCs w:val="20"/>
              </w:rPr>
            </w:pPr>
            <w:r w:rsidRPr="006E0780">
              <w:rPr>
                <w:i/>
                <w:sz w:val="20"/>
                <w:szCs w:val="20"/>
              </w:rPr>
              <w:t>Multidisciplinair overleg rond psychiatrische patiënt</w:t>
            </w:r>
          </w:p>
        </w:tc>
        <w:tc>
          <w:tcPr>
            <w:tcW w:w="4252" w:type="dxa"/>
          </w:tcPr>
          <w:p w:rsidR="00DA1FFC" w:rsidRDefault="00DA1FFC" w:rsidP="008368CE">
            <w:pPr>
              <w:rPr>
                <w:sz w:val="20"/>
                <w:szCs w:val="20"/>
              </w:rPr>
            </w:pPr>
            <w:r w:rsidRPr="006E3256">
              <w:rPr>
                <w:sz w:val="20"/>
                <w:szCs w:val="20"/>
                <w:u w:val="single"/>
              </w:rPr>
              <w:t>Doelgroep</w:t>
            </w:r>
            <w:r>
              <w:rPr>
                <w:sz w:val="20"/>
                <w:szCs w:val="20"/>
              </w:rPr>
              <w:t>: cliënt met psychiatrische problematiek</w:t>
            </w:r>
          </w:p>
          <w:p w:rsidR="00DA1FFC" w:rsidRDefault="00DA1FFC" w:rsidP="008368CE">
            <w:pPr>
              <w:rPr>
                <w:sz w:val="20"/>
                <w:szCs w:val="20"/>
              </w:rPr>
            </w:pPr>
            <w:r w:rsidRPr="00AC32D2">
              <w:rPr>
                <w:sz w:val="20"/>
                <w:szCs w:val="20"/>
                <w:u w:val="single"/>
              </w:rPr>
              <w:t>Focus</w:t>
            </w:r>
            <w:r>
              <w:rPr>
                <w:sz w:val="20"/>
                <w:szCs w:val="20"/>
              </w:rPr>
              <w:t>: GGZ-problematiek cliënt</w:t>
            </w:r>
          </w:p>
          <w:p w:rsidR="001E68ED" w:rsidRPr="006E0780" w:rsidRDefault="00DA1FFC" w:rsidP="0029165C">
            <w:pPr>
              <w:rPr>
                <w:sz w:val="20"/>
                <w:szCs w:val="20"/>
              </w:rPr>
            </w:pPr>
            <w:r w:rsidRPr="006E3256">
              <w:rPr>
                <w:sz w:val="20"/>
                <w:szCs w:val="20"/>
                <w:u w:val="single"/>
              </w:rPr>
              <w:t>Doel</w:t>
            </w:r>
            <w:r>
              <w:rPr>
                <w:sz w:val="20"/>
                <w:szCs w:val="20"/>
              </w:rPr>
              <w:t>: afstemming en continuïteit van zorg n.a.v. verlies/beperkte vaardigheden op aantal domeinen (o.a. basis- en woonautonomie, communicatie, maatschappelijke aanpassing, werk/school, motoriek), zorg op maat, opstellen begeleidings- en crisisplan</w:t>
            </w:r>
          </w:p>
        </w:tc>
        <w:tc>
          <w:tcPr>
            <w:tcW w:w="2552" w:type="dxa"/>
          </w:tcPr>
          <w:p w:rsidR="00DA1FFC" w:rsidRDefault="00807CB9" w:rsidP="008368CE">
            <w:pPr>
              <w:rPr>
                <w:sz w:val="20"/>
                <w:szCs w:val="20"/>
              </w:rPr>
            </w:pPr>
            <w:r w:rsidRPr="00807CB9">
              <w:rPr>
                <w:sz w:val="20"/>
                <w:szCs w:val="20"/>
                <w:u w:val="single"/>
              </w:rPr>
              <w:t>Aanvraag</w:t>
            </w:r>
            <w:r>
              <w:rPr>
                <w:sz w:val="20"/>
                <w:szCs w:val="20"/>
              </w:rPr>
              <w:t xml:space="preserve">: </w:t>
            </w:r>
            <w:r w:rsidR="00DA1FFC">
              <w:rPr>
                <w:sz w:val="20"/>
                <w:szCs w:val="20"/>
              </w:rPr>
              <w:t>OCMW verblijfplaats cliënt</w:t>
            </w:r>
          </w:p>
          <w:p w:rsidR="00DA1FFC" w:rsidRDefault="00DA1FFC" w:rsidP="008368CE">
            <w:pPr>
              <w:rPr>
                <w:sz w:val="20"/>
                <w:szCs w:val="20"/>
              </w:rPr>
            </w:pPr>
          </w:p>
          <w:p w:rsidR="00DA1FFC" w:rsidRPr="006E0780" w:rsidRDefault="00DA1FFC" w:rsidP="008368CE">
            <w:pPr>
              <w:rPr>
                <w:sz w:val="20"/>
                <w:szCs w:val="20"/>
              </w:rPr>
            </w:pPr>
            <w:r w:rsidRPr="00807CB9">
              <w:rPr>
                <w:sz w:val="20"/>
                <w:szCs w:val="20"/>
                <w:u w:val="single"/>
              </w:rPr>
              <w:t>Info</w:t>
            </w:r>
            <w:r>
              <w:rPr>
                <w:sz w:val="20"/>
                <w:szCs w:val="20"/>
              </w:rPr>
              <w:t>: www.listel.be</w:t>
            </w:r>
          </w:p>
        </w:tc>
      </w:tr>
      <w:tr w:rsidR="00DA1FFC" w:rsidTr="00807CB9">
        <w:tc>
          <w:tcPr>
            <w:tcW w:w="1560" w:type="dxa"/>
          </w:tcPr>
          <w:p w:rsidR="00DA1FFC" w:rsidRPr="00C569B7" w:rsidRDefault="00DA1FFC" w:rsidP="008368CE">
            <w:pPr>
              <w:rPr>
                <w:b/>
              </w:rPr>
            </w:pPr>
            <w:r w:rsidRPr="00C569B7">
              <w:rPr>
                <w:b/>
              </w:rPr>
              <w:lastRenderedPageBreak/>
              <w:t>LCO</w:t>
            </w:r>
          </w:p>
          <w:p w:rsidR="00DA1FFC" w:rsidRPr="006E0780" w:rsidRDefault="00DA1FFC" w:rsidP="008368CE">
            <w:pPr>
              <w:rPr>
                <w:i/>
                <w:sz w:val="20"/>
                <w:szCs w:val="20"/>
              </w:rPr>
            </w:pPr>
            <w:r w:rsidRPr="006E0780">
              <w:rPr>
                <w:i/>
                <w:sz w:val="20"/>
                <w:szCs w:val="20"/>
              </w:rPr>
              <w:t>Lokaal cliëntoverleg</w:t>
            </w:r>
          </w:p>
        </w:tc>
        <w:tc>
          <w:tcPr>
            <w:tcW w:w="4252" w:type="dxa"/>
          </w:tcPr>
          <w:p w:rsidR="00DA1FFC" w:rsidRDefault="00DA1FFC" w:rsidP="00AA31D8">
            <w:pPr>
              <w:rPr>
                <w:sz w:val="20"/>
                <w:szCs w:val="20"/>
              </w:rPr>
            </w:pPr>
            <w:r w:rsidRPr="00AA31D8">
              <w:rPr>
                <w:sz w:val="20"/>
                <w:szCs w:val="20"/>
                <w:u w:val="single"/>
              </w:rPr>
              <w:t>Doelgroep</w:t>
            </w:r>
            <w:r>
              <w:rPr>
                <w:sz w:val="20"/>
                <w:szCs w:val="20"/>
              </w:rPr>
              <w:t>: Gezinnen of alleenstaanden met of zonder kinderen en een meervoudige probleemsituatie.</w:t>
            </w:r>
          </w:p>
          <w:p w:rsidR="00DA1FFC" w:rsidRPr="00AC32D2" w:rsidRDefault="00DA1FFC" w:rsidP="00AA31D8">
            <w:pPr>
              <w:rPr>
                <w:sz w:val="20"/>
                <w:szCs w:val="20"/>
              </w:rPr>
            </w:pPr>
            <w:r>
              <w:rPr>
                <w:sz w:val="20"/>
                <w:szCs w:val="20"/>
                <w:u w:val="single"/>
              </w:rPr>
              <w:t>Focus</w:t>
            </w:r>
            <w:r>
              <w:rPr>
                <w:sz w:val="20"/>
                <w:szCs w:val="20"/>
              </w:rPr>
              <w:t>: gezins- en cliëntsysteem</w:t>
            </w:r>
          </w:p>
          <w:p w:rsidR="00DA1FFC" w:rsidRPr="006E0780" w:rsidRDefault="00DA1FFC" w:rsidP="0029165C">
            <w:pPr>
              <w:rPr>
                <w:sz w:val="20"/>
                <w:szCs w:val="20"/>
              </w:rPr>
            </w:pPr>
            <w:r w:rsidRPr="005E7047">
              <w:rPr>
                <w:sz w:val="20"/>
                <w:szCs w:val="20"/>
                <w:u w:val="single"/>
              </w:rPr>
              <w:t>Doel</w:t>
            </w:r>
            <w:r>
              <w:rPr>
                <w:sz w:val="20"/>
                <w:szCs w:val="20"/>
              </w:rPr>
              <w:t>: dialoog tussen cliënt(systeem) en betrokken hulpverleners om te komen tot hulp-op-maat, gesprek over doelen + hulp die daarvoor nodig is, versterkend en verbindend werken</w:t>
            </w:r>
          </w:p>
        </w:tc>
        <w:tc>
          <w:tcPr>
            <w:tcW w:w="2552" w:type="dxa"/>
          </w:tcPr>
          <w:p w:rsidR="00DA1FFC" w:rsidRDefault="00807CB9" w:rsidP="008368CE">
            <w:pPr>
              <w:rPr>
                <w:sz w:val="20"/>
                <w:szCs w:val="20"/>
              </w:rPr>
            </w:pPr>
            <w:r w:rsidRPr="00807CB9">
              <w:rPr>
                <w:sz w:val="20"/>
                <w:szCs w:val="20"/>
                <w:u w:val="single"/>
              </w:rPr>
              <w:t>Aanvraag</w:t>
            </w:r>
            <w:r>
              <w:rPr>
                <w:sz w:val="20"/>
                <w:szCs w:val="20"/>
              </w:rPr>
              <w:t xml:space="preserve">: </w:t>
            </w:r>
            <w:r w:rsidR="00DA1FFC">
              <w:rPr>
                <w:sz w:val="20"/>
                <w:szCs w:val="20"/>
              </w:rPr>
              <w:t>OCMW woonplaats cliënt</w:t>
            </w:r>
          </w:p>
          <w:p w:rsidR="00807CB9" w:rsidRDefault="00807CB9" w:rsidP="008368CE">
            <w:pPr>
              <w:rPr>
                <w:sz w:val="20"/>
                <w:szCs w:val="20"/>
                <w:u w:val="single"/>
              </w:rPr>
            </w:pPr>
          </w:p>
          <w:p w:rsidR="00DA1FFC" w:rsidRPr="006E0780" w:rsidRDefault="00DA1FFC" w:rsidP="008368CE">
            <w:pPr>
              <w:rPr>
                <w:sz w:val="20"/>
                <w:szCs w:val="20"/>
              </w:rPr>
            </w:pPr>
            <w:r w:rsidRPr="00807CB9">
              <w:rPr>
                <w:sz w:val="20"/>
                <w:szCs w:val="20"/>
                <w:u w:val="single"/>
              </w:rPr>
              <w:t>Info</w:t>
            </w:r>
            <w:r>
              <w:rPr>
                <w:sz w:val="20"/>
                <w:szCs w:val="20"/>
              </w:rPr>
              <w:t>: www.limburg.be/lokaalcliëntoverleg</w:t>
            </w:r>
          </w:p>
        </w:tc>
      </w:tr>
      <w:tr w:rsidR="00DA1FFC" w:rsidTr="00807CB9">
        <w:tc>
          <w:tcPr>
            <w:tcW w:w="1560" w:type="dxa"/>
          </w:tcPr>
          <w:p w:rsidR="00DA1FFC" w:rsidRPr="00C569B7" w:rsidRDefault="00DA1FFC" w:rsidP="008368CE">
            <w:pPr>
              <w:rPr>
                <w:b/>
              </w:rPr>
            </w:pPr>
            <w:r w:rsidRPr="00C569B7">
              <w:rPr>
                <w:b/>
              </w:rPr>
              <w:t>CO IJH</w:t>
            </w:r>
          </w:p>
          <w:p w:rsidR="00DA1FFC" w:rsidRPr="006E0780" w:rsidRDefault="00DA1FFC" w:rsidP="008368CE">
            <w:pPr>
              <w:rPr>
                <w:i/>
                <w:sz w:val="20"/>
                <w:szCs w:val="20"/>
              </w:rPr>
            </w:pPr>
            <w:r w:rsidRPr="006E0780">
              <w:rPr>
                <w:i/>
                <w:sz w:val="20"/>
                <w:szCs w:val="20"/>
              </w:rPr>
              <w:t>Cliëntoverleg Integrale Jeugdhulp</w:t>
            </w:r>
          </w:p>
        </w:tc>
        <w:tc>
          <w:tcPr>
            <w:tcW w:w="4252" w:type="dxa"/>
          </w:tcPr>
          <w:p w:rsidR="00DA1FFC" w:rsidRDefault="00DA1FFC" w:rsidP="002B4493">
            <w:pPr>
              <w:rPr>
                <w:sz w:val="20"/>
                <w:szCs w:val="20"/>
              </w:rPr>
            </w:pPr>
            <w:r w:rsidRPr="002B4493">
              <w:rPr>
                <w:sz w:val="20"/>
                <w:szCs w:val="20"/>
                <w:u w:val="single"/>
              </w:rPr>
              <w:t>Doelgroep</w:t>
            </w:r>
            <w:r>
              <w:rPr>
                <w:sz w:val="20"/>
                <w:szCs w:val="20"/>
              </w:rPr>
              <w:t>: Minderjarigen waarbij de jeugdhulp niet of moeilijk georganiseerd geraakt, dreigt vast te lopen en/of dreigt stop gezet te worden.</w:t>
            </w:r>
          </w:p>
          <w:p w:rsidR="00DA1FFC" w:rsidRDefault="00DA1FFC" w:rsidP="002B4493">
            <w:pPr>
              <w:rPr>
                <w:sz w:val="20"/>
                <w:szCs w:val="20"/>
              </w:rPr>
            </w:pPr>
            <w:r w:rsidRPr="00AC32D2">
              <w:rPr>
                <w:sz w:val="20"/>
                <w:szCs w:val="20"/>
                <w:u w:val="single"/>
              </w:rPr>
              <w:t>Focus</w:t>
            </w:r>
            <w:r w:rsidR="003E6289">
              <w:rPr>
                <w:sz w:val="20"/>
                <w:szCs w:val="20"/>
              </w:rPr>
              <w:t>: jeugdhulpverlening</w:t>
            </w:r>
          </w:p>
          <w:p w:rsidR="001E68ED" w:rsidRPr="006E0780" w:rsidRDefault="00DA1FFC" w:rsidP="0029165C">
            <w:pPr>
              <w:rPr>
                <w:sz w:val="20"/>
                <w:szCs w:val="20"/>
              </w:rPr>
            </w:pPr>
            <w:r w:rsidRPr="002B4493">
              <w:rPr>
                <w:sz w:val="20"/>
                <w:szCs w:val="20"/>
                <w:u w:val="single"/>
              </w:rPr>
              <w:t>Doel</w:t>
            </w:r>
            <w:r>
              <w:rPr>
                <w:sz w:val="20"/>
                <w:szCs w:val="20"/>
              </w:rPr>
              <w:t>: kwaliteitsvolle hulp, coördinatie, afstemming en garanderen continuïteit.</w:t>
            </w:r>
          </w:p>
        </w:tc>
        <w:tc>
          <w:tcPr>
            <w:tcW w:w="2552" w:type="dxa"/>
          </w:tcPr>
          <w:p w:rsidR="00807CB9" w:rsidRDefault="00807CB9" w:rsidP="007076DD">
            <w:pPr>
              <w:rPr>
                <w:sz w:val="20"/>
                <w:szCs w:val="20"/>
              </w:rPr>
            </w:pPr>
            <w:r w:rsidRPr="00807CB9">
              <w:rPr>
                <w:sz w:val="20"/>
                <w:szCs w:val="20"/>
                <w:u w:val="single"/>
              </w:rPr>
              <w:t>Aanvraag</w:t>
            </w:r>
            <w:r>
              <w:rPr>
                <w:sz w:val="20"/>
                <w:szCs w:val="20"/>
              </w:rPr>
              <w:t xml:space="preserve">: </w:t>
            </w:r>
          </w:p>
          <w:p w:rsidR="00DA1FFC" w:rsidRDefault="00DA1FFC" w:rsidP="007076DD">
            <w:pPr>
              <w:rPr>
                <w:sz w:val="20"/>
                <w:szCs w:val="20"/>
              </w:rPr>
            </w:pPr>
            <w:r w:rsidRPr="006E0780">
              <w:rPr>
                <w:sz w:val="20"/>
                <w:szCs w:val="20"/>
              </w:rPr>
              <w:t>Regionaal loket CO IJH</w:t>
            </w:r>
          </w:p>
          <w:p w:rsidR="00DA1FFC" w:rsidRPr="006E0780" w:rsidRDefault="00DA1FFC" w:rsidP="007076DD">
            <w:pPr>
              <w:rPr>
                <w:sz w:val="20"/>
                <w:szCs w:val="20"/>
              </w:rPr>
            </w:pPr>
            <w:r w:rsidRPr="006E0780">
              <w:rPr>
                <w:sz w:val="20"/>
                <w:szCs w:val="20"/>
              </w:rPr>
              <w:t>011 23 72 25</w:t>
            </w:r>
          </w:p>
          <w:p w:rsidR="00DA1FFC" w:rsidRPr="006E0780" w:rsidRDefault="007A5024" w:rsidP="007076DD">
            <w:pPr>
              <w:rPr>
                <w:sz w:val="20"/>
                <w:szCs w:val="20"/>
              </w:rPr>
            </w:pPr>
            <w:hyperlink r:id="rId10" w:history="1">
              <w:r w:rsidR="00DA1FFC" w:rsidRPr="006E0780">
                <w:rPr>
                  <w:rStyle w:val="Hyperlink"/>
                  <w:sz w:val="20"/>
                  <w:szCs w:val="20"/>
                </w:rPr>
                <w:t>cliëntoverleg@limburg.be</w:t>
              </w:r>
            </w:hyperlink>
          </w:p>
          <w:p w:rsidR="00807CB9" w:rsidRDefault="00807CB9" w:rsidP="007076DD">
            <w:pPr>
              <w:rPr>
                <w:sz w:val="20"/>
                <w:szCs w:val="20"/>
                <w:u w:val="single"/>
              </w:rPr>
            </w:pPr>
          </w:p>
          <w:p w:rsidR="00DA1FFC" w:rsidRPr="00807CB9" w:rsidRDefault="00807CB9" w:rsidP="007076DD">
            <w:pPr>
              <w:rPr>
                <w:sz w:val="20"/>
                <w:szCs w:val="20"/>
                <w:u w:val="single"/>
              </w:rPr>
            </w:pPr>
            <w:r w:rsidRPr="00807CB9">
              <w:rPr>
                <w:sz w:val="20"/>
                <w:szCs w:val="20"/>
                <w:u w:val="single"/>
              </w:rPr>
              <w:t>Info</w:t>
            </w:r>
            <w:r w:rsidR="00255ED6">
              <w:rPr>
                <w:sz w:val="20"/>
                <w:szCs w:val="20"/>
                <w:u w:val="single"/>
              </w:rPr>
              <w:t xml:space="preserve">: </w:t>
            </w:r>
            <w:hyperlink r:id="rId11" w:history="1">
              <w:r w:rsidR="00255ED6" w:rsidRPr="006048AE">
                <w:rPr>
                  <w:rStyle w:val="Hyperlink"/>
                  <w:sz w:val="20"/>
                  <w:szCs w:val="20"/>
                </w:rPr>
                <w:t>www.jeugdhulp.be/mijn-jeugdhulp/jongere-en-ouders/clientoverleg</w:t>
              </w:r>
            </w:hyperlink>
            <w:r w:rsidR="00255ED6">
              <w:rPr>
                <w:sz w:val="20"/>
                <w:szCs w:val="20"/>
                <w:u w:val="single"/>
              </w:rPr>
              <w:t xml:space="preserve"> </w:t>
            </w:r>
          </w:p>
        </w:tc>
      </w:tr>
      <w:tr w:rsidR="00DA1FFC" w:rsidTr="00807CB9">
        <w:tc>
          <w:tcPr>
            <w:tcW w:w="1560" w:type="dxa"/>
          </w:tcPr>
          <w:p w:rsidR="00DA1FFC" w:rsidRDefault="00DA1FFC" w:rsidP="008368CE">
            <w:pPr>
              <w:rPr>
                <w:b/>
              </w:rPr>
            </w:pPr>
            <w:r>
              <w:rPr>
                <w:b/>
              </w:rPr>
              <w:t>EKC</w:t>
            </w:r>
          </w:p>
          <w:p w:rsidR="00DA1FFC" w:rsidRPr="006E0780" w:rsidRDefault="00DA1FFC" w:rsidP="008368CE">
            <w:pPr>
              <w:rPr>
                <w:i/>
                <w:sz w:val="20"/>
                <w:szCs w:val="20"/>
              </w:rPr>
            </w:pPr>
            <w:r w:rsidRPr="006E0780">
              <w:rPr>
                <w:i/>
                <w:sz w:val="20"/>
                <w:szCs w:val="20"/>
              </w:rPr>
              <w:t>Eigen Kracht Conferenties</w:t>
            </w:r>
          </w:p>
        </w:tc>
        <w:tc>
          <w:tcPr>
            <w:tcW w:w="4252" w:type="dxa"/>
          </w:tcPr>
          <w:p w:rsidR="00DA1FFC" w:rsidRDefault="00DA1FFC" w:rsidP="008368CE">
            <w:pPr>
              <w:rPr>
                <w:sz w:val="20"/>
                <w:szCs w:val="20"/>
              </w:rPr>
            </w:pPr>
            <w:r w:rsidRPr="002B4493">
              <w:rPr>
                <w:sz w:val="20"/>
                <w:szCs w:val="20"/>
                <w:u w:val="single"/>
              </w:rPr>
              <w:t>Doelgroep</w:t>
            </w:r>
            <w:r>
              <w:rPr>
                <w:sz w:val="20"/>
                <w:szCs w:val="20"/>
              </w:rPr>
              <w:t>: Gezinnen of minderjarigen in moeilijkheden, in de brede zin van het woord, geen specifieke indicatie of problematiek vereist.</w:t>
            </w:r>
          </w:p>
          <w:p w:rsidR="00DA1FFC" w:rsidRDefault="00DA1FFC" w:rsidP="008368CE">
            <w:pPr>
              <w:rPr>
                <w:sz w:val="20"/>
                <w:szCs w:val="20"/>
              </w:rPr>
            </w:pPr>
            <w:r w:rsidRPr="00AC32D2">
              <w:rPr>
                <w:sz w:val="20"/>
                <w:szCs w:val="20"/>
                <w:u w:val="single"/>
              </w:rPr>
              <w:t>Focus</w:t>
            </w:r>
            <w:r>
              <w:rPr>
                <w:sz w:val="20"/>
                <w:szCs w:val="20"/>
              </w:rPr>
              <w:t>: inzetten van eigen krachten en netwerk via familie, vrienden, buren,... Kan op elk moment dat er beslissingen genomen moeten worden</w:t>
            </w:r>
          </w:p>
          <w:p w:rsidR="001E68ED" w:rsidRPr="006E0780" w:rsidRDefault="00DA1FFC" w:rsidP="0029165C">
            <w:pPr>
              <w:rPr>
                <w:sz w:val="20"/>
                <w:szCs w:val="20"/>
              </w:rPr>
            </w:pPr>
            <w:r w:rsidRPr="002B4493">
              <w:rPr>
                <w:sz w:val="20"/>
                <w:szCs w:val="20"/>
                <w:u w:val="single"/>
              </w:rPr>
              <w:t>Doel</w:t>
            </w:r>
            <w:r>
              <w:rPr>
                <w:sz w:val="20"/>
                <w:szCs w:val="20"/>
              </w:rPr>
              <w:t>: familie en vrienden mobiliseren rond vraag van gezin of jongere om samen een oplossing te bedenken</w:t>
            </w:r>
          </w:p>
        </w:tc>
        <w:tc>
          <w:tcPr>
            <w:tcW w:w="2552" w:type="dxa"/>
          </w:tcPr>
          <w:p w:rsidR="00807CB9" w:rsidRDefault="00807CB9" w:rsidP="00C72C0A">
            <w:pPr>
              <w:rPr>
                <w:sz w:val="20"/>
                <w:szCs w:val="20"/>
              </w:rPr>
            </w:pPr>
            <w:r w:rsidRPr="00807CB9">
              <w:rPr>
                <w:sz w:val="20"/>
                <w:szCs w:val="20"/>
                <w:u w:val="single"/>
              </w:rPr>
              <w:t>Aanvraag</w:t>
            </w:r>
            <w:r>
              <w:rPr>
                <w:sz w:val="20"/>
                <w:szCs w:val="20"/>
              </w:rPr>
              <w:t xml:space="preserve">: </w:t>
            </w:r>
          </w:p>
          <w:p w:rsidR="00DA1FFC" w:rsidRDefault="00DA1FFC" w:rsidP="00C72C0A">
            <w:pPr>
              <w:rPr>
                <w:sz w:val="20"/>
                <w:szCs w:val="20"/>
              </w:rPr>
            </w:pPr>
            <w:r>
              <w:rPr>
                <w:sz w:val="20"/>
                <w:szCs w:val="20"/>
              </w:rPr>
              <w:t>0489 45 54 13</w:t>
            </w:r>
          </w:p>
          <w:p w:rsidR="00807CB9" w:rsidRDefault="007A5024" w:rsidP="00807CB9">
            <w:pPr>
              <w:rPr>
                <w:sz w:val="20"/>
                <w:szCs w:val="20"/>
              </w:rPr>
            </w:pPr>
            <w:hyperlink r:id="rId12" w:history="1">
              <w:r w:rsidR="00807CB9" w:rsidRPr="00EC0BEB">
                <w:rPr>
                  <w:rStyle w:val="Hyperlink"/>
                  <w:sz w:val="20"/>
                  <w:szCs w:val="20"/>
                </w:rPr>
                <w:t>ekconferenties@gmail.com</w:t>
              </w:r>
            </w:hyperlink>
          </w:p>
          <w:p w:rsidR="00807CB9" w:rsidRDefault="00807CB9" w:rsidP="00807CB9">
            <w:pPr>
              <w:rPr>
                <w:sz w:val="20"/>
                <w:szCs w:val="20"/>
                <w:u w:val="single"/>
              </w:rPr>
            </w:pPr>
          </w:p>
          <w:p w:rsidR="00807CB9" w:rsidRDefault="00807CB9" w:rsidP="00807CB9">
            <w:pPr>
              <w:rPr>
                <w:sz w:val="20"/>
                <w:szCs w:val="20"/>
              </w:rPr>
            </w:pPr>
            <w:r w:rsidRPr="00807CB9">
              <w:rPr>
                <w:sz w:val="20"/>
                <w:szCs w:val="20"/>
                <w:u w:val="single"/>
              </w:rPr>
              <w:t>Info</w:t>
            </w:r>
            <w:r>
              <w:rPr>
                <w:sz w:val="20"/>
                <w:szCs w:val="20"/>
              </w:rPr>
              <w:t xml:space="preserve">: </w:t>
            </w:r>
          </w:p>
          <w:p w:rsidR="00807CB9" w:rsidRDefault="007A5024" w:rsidP="00807CB9">
            <w:pPr>
              <w:rPr>
                <w:sz w:val="20"/>
                <w:szCs w:val="20"/>
              </w:rPr>
            </w:pPr>
            <w:hyperlink r:id="rId13" w:history="1">
              <w:r w:rsidR="00807CB9" w:rsidRPr="00EC0BEB">
                <w:rPr>
                  <w:rStyle w:val="Hyperlink"/>
                  <w:sz w:val="20"/>
                  <w:szCs w:val="20"/>
                </w:rPr>
                <w:t>www.eigen-kracht.be</w:t>
              </w:r>
            </w:hyperlink>
          </w:p>
          <w:p w:rsidR="00DA1FFC" w:rsidRPr="006E0780" w:rsidRDefault="00DA1FFC" w:rsidP="00C72C0A">
            <w:pPr>
              <w:rPr>
                <w:sz w:val="20"/>
                <w:szCs w:val="20"/>
              </w:rPr>
            </w:pPr>
          </w:p>
        </w:tc>
      </w:tr>
    </w:tbl>
    <w:p w:rsidR="008368CE" w:rsidRDefault="008368CE" w:rsidP="0029165C"/>
    <w:sectPr w:rsidR="008368CE">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0BE" w:rsidRDefault="007C00BE" w:rsidP="00587E00">
      <w:pPr>
        <w:spacing w:after="0" w:line="240" w:lineRule="auto"/>
      </w:pPr>
      <w:r>
        <w:separator/>
      </w:r>
    </w:p>
  </w:endnote>
  <w:endnote w:type="continuationSeparator" w:id="0">
    <w:p w:rsidR="007C00BE" w:rsidRDefault="007C00BE" w:rsidP="00587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96A" w:rsidRPr="002D6B78" w:rsidRDefault="00AB396A" w:rsidP="00AB396A">
    <w:pPr>
      <w:pBdr>
        <w:bottom w:val="dotted" w:sz="4" w:space="1" w:color="auto"/>
      </w:pBdr>
      <w:spacing w:after="0" w:line="240" w:lineRule="auto"/>
      <w:ind w:right="-2"/>
      <w:jc w:val="right"/>
      <w:rPr>
        <w:rFonts w:ascii="Myriad Pro" w:eastAsia="Calibri" w:hAnsi="Myriad Pro" w:cs="Times New Roman"/>
        <w:b/>
        <w:color w:val="48A5C5"/>
        <w:sz w:val="20"/>
        <w:szCs w:val="20"/>
      </w:rPr>
    </w:pPr>
    <w:r w:rsidRPr="002D6B78">
      <w:rPr>
        <w:noProof/>
        <w:color w:val="48A5C5"/>
        <w:lang w:eastAsia="nl-BE"/>
      </w:rPr>
      <w:drawing>
        <wp:anchor distT="0" distB="0" distL="114300" distR="114300" simplePos="0" relativeHeight="251659264" behindDoc="0" locked="0" layoutInCell="1" allowOverlap="1" wp14:anchorId="30DE4077" wp14:editId="595BE301">
          <wp:simplePos x="0" y="0"/>
          <wp:positionH relativeFrom="column">
            <wp:posOffset>5824220</wp:posOffset>
          </wp:positionH>
          <wp:positionV relativeFrom="paragraph">
            <wp:posOffset>-3175</wp:posOffset>
          </wp:positionV>
          <wp:extent cx="395605" cy="395605"/>
          <wp:effectExtent l="0" t="0" r="4445" b="4445"/>
          <wp:wrapSquare wrapText="left"/>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pic:spPr>
              </pic:pic>
            </a:graphicData>
          </a:graphic>
          <wp14:sizeRelH relativeFrom="margin">
            <wp14:pctWidth>0</wp14:pctWidth>
          </wp14:sizeRelH>
          <wp14:sizeRelV relativeFrom="margin">
            <wp14:pctHeight>0</wp14:pctHeight>
          </wp14:sizeRelV>
        </wp:anchor>
      </w:drawing>
    </w:r>
    <w:r w:rsidRPr="002D6B78">
      <w:rPr>
        <w:rFonts w:ascii="Myriad Pro" w:eastAsia="Calibri" w:hAnsi="Myriad Pro" w:cs="Times New Roman"/>
        <w:b/>
        <w:color w:val="48A5C5"/>
        <w:sz w:val="20"/>
        <w:szCs w:val="20"/>
      </w:rPr>
      <w:t xml:space="preserve">gespecialiseerde </w:t>
    </w:r>
    <w:r w:rsidRPr="002D6B78">
      <w:rPr>
        <w:rFonts w:ascii="Myriad Pro" w:eastAsia="Calibri" w:hAnsi="Myriad Pro" w:cs="Times New Roman"/>
        <w:b/>
        <w:color w:val="48A5C5"/>
        <w:spacing w:val="10"/>
        <w:sz w:val="20"/>
        <w:szCs w:val="20"/>
      </w:rPr>
      <w:t>trajectbepaling en –begeleiding</w:t>
    </w:r>
    <w:r w:rsidRPr="002D6B78">
      <w:rPr>
        <w:rFonts w:ascii="Myriad Pro" w:eastAsia="Calibri" w:hAnsi="Myriad Pro" w:cs="Times New Roman"/>
        <w:b/>
        <w:color w:val="48A5C5"/>
        <w:sz w:val="20"/>
        <w:szCs w:val="20"/>
      </w:rPr>
      <w:t xml:space="preserve"> vzw</w:t>
    </w:r>
  </w:p>
  <w:p w:rsidR="00AB396A" w:rsidRPr="002D6B78" w:rsidRDefault="00AB396A" w:rsidP="00AB396A">
    <w:pPr>
      <w:spacing w:after="0" w:line="240" w:lineRule="auto"/>
      <w:ind w:right="-2"/>
      <w:jc w:val="right"/>
      <w:rPr>
        <w:rFonts w:ascii="Myriad Pro" w:eastAsia="Calibri" w:hAnsi="Myriad Pro" w:cs="Times New Roman"/>
        <w:b/>
        <w:color w:val="48A5C5"/>
        <w:sz w:val="16"/>
        <w:szCs w:val="16"/>
      </w:rPr>
    </w:pPr>
    <w:r w:rsidRPr="002D6B78">
      <w:rPr>
        <w:rFonts w:ascii="Myriad Pro" w:eastAsia="Calibri" w:hAnsi="Myriad Pro" w:cs="Times New Roman"/>
        <w:b/>
        <w:color w:val="48A5C5"/>
        <w:sz w:val="16"/>
        <w:szCs w:val="16"/>
      </w:rPr>
      <w:t>provinciale afdeling Limburg</w:t>
    </w:r>
  </w:p>
  <w:p w:rsidR="00AB396A" w:rsidRPr="003C10FC" w:rsidRDefault="00AB396A" w:rsidP="00AB396A">
    <w:pPr>
      <w:ind w:right="-2"/>
      <w:jc w:val="right"/>
      <w:rPr>
        <w:rFonts w:ascii="Calibri" w:eastAsia="Calibri" w:hAnsi="Calibri" w:cs="Times New Roman"/>
        <w:color w:val="48A5C5"/>
      </w:rPr>
    </w:pPr>
    <w:r w:rsidRPr="002D6B78">
      <w:rPr>
        <w:rFonts w:ascii="Myriad Pro" w:eastAsia="Calibri" w:hAnsi="Myriad Pro" w:cs="Times New Roman"/>
        <w:color w:val="48A5C5"/>
        <w:sz w:val="16"/>
        <w:szCs w:val="16"/>
        <w:lang w:val="nl-NL"/>
      </w:rPr>
      <w:t>Welzijnscampus 23 bus 41 – 3600 Genk – T. +32 (0)89 32 10 50 – lim@gtb-vlaanderen.be</w:t>
    </w:r>
    <w:r w:rsidRPr="003C10FC">
      <w:rPr>
        <w:noProof/>
        <w:color w:val="48A5C5"/>
        <w:lang w:eastAsia="nl-BE"/>
      </w:rPr>
      <mc:AlternateContent>
        <mc:Choice Requires="wps">
          <w:drawing>
            <wp:anchor distT="0" distB="0" distL="114300" distR="114300" simplePos="0" relativeHeight="251665408" behindDoc="0" locked="0" layoutInCell="1" allowOverlap="1" wp14:anchorId="35208C09" wp14:editId="3CA8F39C">
              <wp:simplePos x="0" y="0"/>
              <wp:positionH relativeFrom="column">
                <wp:posOffset>915035</wp:posOffset>
              </wp:positionH>
              <wp:positionV relativeFrom="paragraph">
                <wp:posOffset>8401050</wp:posOffset>
              </wp:positionV>
              <wp:extent cx="5904230" cy="550545"/>
              <wp:effectExtent l="0" t="0" r="4445" b="3810"/>
              <wp:wrapNone/>
              <wp:docPr id="10"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50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96A" w:rsidRPr="00A31658" w:rsidRDefault="00AB396A" w:rsidP="00AB396A">
                          <w:pPr>
                            <w:pBdr>
                              <w:bottom w:val="dotted" w:sz="4" w:space="1" w:color="auto"/>
                            </w:pBdr>
                            <w:spacing w:after="0" w:line="240" w:lineRule="auto"/>
                            <w:ind w:right="6"/>
                            <w:jc w:val="right"/>
                            <w:rPr>
                              <w:rFonts w:ascii="Myriad Pro" w:hAnsi="Myriad Pro"/>
                              <w:b/>
                              <w:sz w:val="20"/>
                              <w:szCs w:val="20"/>
                            </w:rPr>
                          </w:pPr>
                          <w:r w:rsidRPr="00D10490">
                            <w:rPr>
                              <w:rFonts w:ascii="Myriad Pro" w:hAnsi="Myriad Pro"/>
                              <w:b/>
                              <w:color w:val="7FB4D1"/>
                              <w:sz w:val="20"/>
                              <w:szCs w:val="20"/>
                            </w:rPr>
                            <w:t xml:space="preserve">gespecialiseerde </w:t>
                          </w:r>
                          <w:r w:rsidRPr="00D10490">
                            <w:rPr>
                              <w:rFonts w:ascii="Myriad Pro" w:hAnsi="Myriad Pro"/>
                              <w:b/>
                              <w:color w:val="7FB4D1"/>
                              <w:spacing w:val="10"/>
                              <w:sz w:val="20"/>
                              <w:szCs w:val="20"/>
                            </w:rPr>
                            <w:t>trajectbepaling en –begeleiding</w:t>
                          </w:r>
                          <w:r w:rsidRPr="00A31658">
                            <w:rPr>
                              <w:rFonts w:ascii="Myriad Pro" w:hAnsi="Myriad Pro"/>
                              <w:b/>
                              <w:sz w:val="20"/>
                              <w:szCs w:val="20"/>
                            </w:rPr>
                            <w:t xml:space="preserve"> </w:t>
                          </w:r>
                          <w:r w:rsidRPr="00D10490">
                            <w:rPr>
                              <w:rFonts w:ascii="Myriad Pro" w:hAnsi="Myriad Pro"/>
                              <w:b/>
                              <w:color w:val="AF0439"/>
                              <w:sz w:val="20"/>
                              <w:szCs w:val="20"/>
                            </w:rPr>
                            <w:t>vzw</w:t>
                          </w:r>
                        </w:p>
                        <w:p w:rsidR="00AB396A" w:rsidRPr="00D10490" w:rsidRDefault="00AB396A" w:rsidP="00AB396A">
                          <w:pPr>
                            <w:spacing w:after="0" w:line="240" w:lineRule="auto"/>
                            <w:ind w:right="6"/>
                            <w:jc w:val="right"/>
                            <w:rPr>
                              <w:rFonts w:ascii="Myriad Pro" w:hAnsi="Myriad Pro"/>
                              <w:b/>
                              <w:color w:val="7FB4D1"/>
                              <w:sz w:val="16"/>
                              <w:szCs w:val="16"/>
                            </w:rPr>
                          </w:pPr>
                          <w:r w:rsidRPr="00D10490">
                            <w:rPr>
                              <w:rFonts w:ascii="Myriad Pro" w:hAnsi="Myriad Pro"/>
                              <w:b/>
                              <w:color w:val="7FB4D1"/>
                              <w:sz w:val="16"/>
                              <w:szCs w:val="16"/>
                            </w:rPr>
                            <w:t>provinciale afdeling Vlaams-Brabant en Brussel</w:t>
                          </w:r>
                        </w:p>
                        <w:p w:rsidR="00AB396A" w:rsidRPr="00D10490" w:rsidRDefault="00AB396A" w:rsidP="00AB396A">
                          <w:pPr>
                            <w:ind w:right="6"/>
                            <w:jc w:val="right"/>
                          </w:pPr>
                          <w:proofErr w:type="spellStart"/>
                          <w:r w:rsidRPr="00B03DC3">
                            <w:rPr>
                              <w:rFonts w:ascii="Myriad Pro" w:hAnsi="Myriad Pro"/>
                              <w:color w:val="7FB4D1"/>
                              <w:sz w:val="16"/>
                              <w:szCs w:val="16"/>
                              <w:lang w:val="nl-NL"/>
                            </w:rPr>
                            <w:t>Diestsepoort</w:t>
                          </w:r>
                          <w:proofErr w:type="spellEnd"/>
                          <w:r w:rsidRPr="00B03DC3">
                            <w:rPr>
                              <w:rFonts w:ascii="Myriad Pro" w:hAnsi="Myriad Pro"/>
                              <w:color w:val="7FB4D1"/>
                              <w:sz w:val="16"/>
                              <w:szCs w:val="16"/>
                              <w:lang w:val="nl-NL"/>
                            </w:rPr>
                            <w:t xml:space="preserve"> 6/63 – 3000 Leuven – T. +32 (0)16 31 35 70 – F. +32 (0)16 22 91 97 – info.vlb@gtb-vlaanderen.be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10" o:spid="_x0000_s1026" type="#_x0000_t202" style="position:absolute;left:0;text-align:left;margin-left:72.05pt;margin-top:661.5pt;width:464.9pt;height:4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" filled="f" stroked="f">
              <v:textbox>
                <w:txbxContent>
                  <w:p w:rsidR="00AB396A" w:rsidRPr="00A31658" w:rsidRDefault="00AB396A" w:rsidP="00AB396A">
                    <w:pPr>
                      <w:pBdr>
                        <w:bottom w:val="dotted" w:sz="4" w:space="1" w:color="auto"/>
                      </w:pBdr>
                      <w:spacing w:after="0" w:line="240" w:lineRule="auto"/>
                      <w:ind w:right="6"/>
                      <w:jc w:val="right"/>
                      <w:rPr>
                        <w:rFonts w:ascii="Myriad Pro" w:hAnsi="Myriad Pro"/>
                        <w:b/>
                        <w:sz w:val="20"/>
                        <w:szCs w:val="20"/>
                      </w:rPr>
                    </w:pPr>
                    <w:r w:rsidRPr="00D10490">
                      <w:rPr>
                        <w:rFonts w:ascii="Myriad Pro" w:hAnsi="Myriad Pro"/>
                        <w:b/>
                        <w:color w:val="7FB4D1"/>
                        <w:sz w:val="20"/>
                        <w:szCs w:val="20"/>
                      </w:rPr>
                      <w:t xml:space="preserve">gespecialiseerde </w:t>
                    </w:r>
                    <w:r w:rsidRPr="00D10490">
                      <w:rPr>
                        <w:rFonts w:ascii="Myriad Pro" w:hAnsi="Myriad Pro"/>
                        <w:b/>
                        <w:color w:val="7FB4D1"/>
                        <w:spacing w:val="10"/>
                        <w:sz w:val="20"/>
                        <w:szCs w:val="20"/>
                      </w:rPr>
                      <w:t>trajectbepaling en –begeleiding</w:t>
                    </w:r>
                    <w:r w:rsidRPr="00A31658">
                      <w:rPr>
                        <w:rFonts w:ascii="Myriad Pro" w:hAnsi="Myriad Pro"/>
                        <w:b/>
                        <w:sz w:val="20"/>
                        <w:szCs w:val="20"/>
                      </w:rPr>
                      <w:t xml:space="preserve"> </w:t>
                    </w:r>
                    <w:r w:rsidRPr="00D10490">
                      <w:rPr>
                        <w:rFonts w:ascii="Myriad Pro" w:hAnsi="Myriad Pro"/>
                        <w:b/>
                        <w:color w:val="AF0439"/>
                        <w:sz w:val="20"/>
                        <w:szCs w:val="20"/>
                      </w:rPr>
                      <w:t>vzw</w:t>
                    </w:r>
                  </w:p>
                  <w:p w:rsidR="00AB396A" w:rsidRPr="00D10490" w:rsidRDefault="00AB396A" w:rsidP="00AB396A">
                    <w:pPr>
                      <w:spacing w:after="0" w:line="240" w:lineRule="auto"/>
                      <w:ind w:right="6"/>
                      <w:jc w:val="right"/>
                      <w:rPr>
                        <w:rFonts w:ascii="Myriad Pro" w:hAnsi="Myriad Pro"/>
                        <w:b/>
                        <w:color w:val="7FB4D1"/>
                        <w:sz w:val="16"/>
                        <w:szCs w:val="16"/>
                      </w:rPr>
                    </w:pPr>
                    <w:r w:rsidRPr="00D10490">
                      <w:rPr>
                        <w:rFonts w:ascii="Myriad Pro" w:hAnsi="Myriad Pro"/>
                        <w:b/>
                        <w:color w:val="7FB4D1"/>
                        <w:sz w:val="16"/>
                        <w:szCs w:val="16"/>
                      </w:rPr>
                      <w:t>provinciale afdeling Vlaams-Brabant en Brussel</w:t>
                    </w:r>
                  </w:p>
                  <w:p w:rsidR="00AB396A" w:rsidRPr="00D10490" w:rsidRDefault="00AB396A" w:rsidP="00AB396A">
                    <w:pPr>
                      <w:ind w:right="6"/>
                      <w:jc w:val="right"/>
                    </w:pPr>
                    <w:proofErr w:type="spellStart"/>
                    <w:r w:rsidRPr="00B03DC3">
                      <w:rPr>
                        <w:rFonts w:ascii="Myriad Pro" w:hAnsi="Myriad Pro"/>
                        <w:color w:val="7FB4D1"/>
                        <w:sz w:val="16"/>
                        <w:szCs w:val="16"/>
                        <w:lang w:val="nl-NL"/>
                      </w:rPr>
                      <w:t>Diestsepoort</w:t>
                    </w:r>
                    <w:proofErr w:type="spellEnd"/>
                    <w:r w:rsidRPr="00B03DC3">
                      <w:rPr>
                        <w:rFonts w:ascii="Myriad Pro" w:hAnsi="Myriad Pro"/>
                        <w:color w:val="7FB4D1"/>
                        <w:sz w:val="16"/>
                        <w:szCs w:val="16"/>
                        <w:lang w:val="nl-NL"/>
                      </w:rPr>
                      <w:t xml:space="preserve"> 6/63 – 3000 Leuven – T. +32 (0)16 31 35 70 – F. +32 (0)16 22 91 97 – info.vlb@gtb-vlaanderen.be</w:t>
                    </w:r>
                  </w:p>
                </w:txbxContent>
              </v:textbox>
            </v:shape>
          </w:pict>
        </mc:Fallback>
      </mc:AlternateContent>
    </w:r>
    <w:r w:rsidRPr="003C10FC">
      <w:rPr>
        <w:noProof/>
        <w:color w:val="48A5C5"/>
        <w:lang w:eastAsia="nl-BE"/>
      </w:rPr>
      <mc:AlternateContent>
        <mc:Choice Requires="wps">
          <w:drawing>
            <wp:anchor distT="0" distB="0" distL="114300" distR="114300" simplePos="0" relativeHeight="251664384" behindDoc="0" locked="0" layoutInCell="1" allowOverlap="1" wp14:anchorId="3896864F" wp14:editId="01AB47FD">
              <wp:simplePos x="0" y="0"/>
              <wp:positionH relativeFrom="column">
                <wp:posOffset>828040</wp:posOffset>
              </wp:positionH>
              <wp:positionV relativeFrom="paragraph">
                <wp:posOffset>5067935</wp:posOffset>
              </wp:positionV>
              <wp:extent cx="5904230" cy="550545"/>
              <wp:effectExtent l="0" t="0" r="4445" b="3810"/>
              <wp:wrapNone/>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50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96A" w:rsidRPr="00A31658" w:rsidRDefault="00AB396A" w:rsidP="00AB396A">
                          <w:pPr>
                            <w:pBdr>
                              <w:bottom w:val="dotted" w:sz="4" w:space="1" w:color="auto"/>
                            </w:pBdr>
                            <w:spacing w:after="0" w:line="240" w:lineRule="auto"/>
                            <w:ind w:right="6"/>
                            <w:jc w:val="right"/>
                            <w:rPr>
                              <w:rFonts w:ascii="Myriad Pro" w:hAnsi="Myriad Pro"/>
                              <w:b/>
                              <w:sz w:val="20"/>
                              <w:szCs w:val="20"/>
                            </w:rPr>
                          </w:pPr>
                          <w:r w:rsidRPr="00D10490">
                            <w:rPr>
                              <w:rFonts w:ascii="Myriad Pro" w:hAnsi="Myriad Pro"/>
                              <w:b/>
                              <w:color w:val="7FB4D1"/>
                              <w:sz w:val="20"/>
                              <w:szCs w:val="20"/>
                            </w:rPr>
                            <w:t xml:space="preserve">gespecialiseerde </w:t>
                          </w:r>
                          <w:r w:rsidRPr="00D10490">
                            <w:rPr>
                              <w:rFonts w:ascii="Myriad Pro" w:hAnsi="Myriad Pro"/>
                              <w:b/>
                              <w:color w:val="7FB4D1"/>
                              <w:spacing w:val="10"/>
                              <w:sz w:val="20"/>
                              <w:szCs w:val="20"/>
                            </w:rPr>
                            <w:t>trajectbepaling en –begeleiding</w:t>
                          </w:r>
                          <w:r w:rsidRPr="00A31658">
                            <w:rPr>
                              <w:rFonts w:ascii="Myriad Pro" w:hAnsi="Myriad Pro"/>
                              <w:b/>
                              <w:sz w:val="20"/>
                              <w:szCs w:val="20"/>
                            </w:rPr>
                            <w:t xml:space="preserve"> </w:t>
                          </w:r>
                          <w:r w:rsidRPr="00D10490">
                            <w:rPr>
                              <w:rFonts w:ascii="Myriad Pro" w:hAnsi="Myriad Pro"/>
                              <w:b/>
                              <w:color w:val="AF0439"/>
                              <w:sz w:val="20"/>
                              <w:szCs w:val="20"/>
                            </w:rPr>
                            <w:t>vzw</w:t>
                          </w:r>
                        </w:p>
                        <w:p w:rsidR="00AB396A" w:rsidRPr="00D10490" w:rsidRDefault="00AB396A" w:rsidP="00AB396A">
                          <w:pPr>
                            <w:spacing w:after="0" w:line="240" w:lineRule="auto"/>
                            <w:ind w:right="6"/>
                            <w:jc w:val="right"/>
                            <w:rPr>
                              <w:rFonts w:ascii="Myriad Pro" w:hAnsi="Myriad Pro"/>
                              <w:b/>
                              <w:color w:val="7FB4D1"/>
                              <w:sz w:val="16"/>
                              <w:szCs w:val="16"/>
                            </w:rPr>
                          </w:pPr>
                          <w:r w:rsidRPr="00D10490">
                            <w:rPr>
                              <w:rFonts w:ascii="Myriad Pro" w:hAnsi="Myriad Pro"/>
                              <w:b/>
                              <w:color w:val="7FB4D1"/>
                              <w:sz w:val="16"/>
                              <w:szCs w:val="16"/>
                            </w:rPr>
                            <w:t>provinciale afdeling Vlaams-Brabant en Brussel</w:t>
                          </w:r>
                        </w:p>
                        <w:p w:rsidR="00AB396A" w:rsidRPr="00D10490" w:rsidRDefault="00AB396A" w:rsidP="00AB396A">
                          <w:pPr>
                            <w:ind w:right="6"/>
                            <w:jc w:val="right"/>
                          </w:pPr>
                          <w:proofErr w:type="spellStart"/>
                          <w:r w:rsidRPr="00B03DC3">
                            <w:rPr>
                              <w:rFonts w:ascii="Myriad Pro" w:hAnsi="Myriad Pro"/>
                              <w:color w:val="7FB4D1"/>
                              <w:sz w:val="16"/>
                              <w:szCs w:val="16"/>
                              <w:lang w:val="nl-NL"/>
                            </w:rPr>
                            <w:t>Diestsepoort</w:t>
                          </w:r>
                          <w:proofErr w:type="spellEnd"/>
                          <w:r w:rsidRPr="00B03DC3">
                            <w:rPr>
                              <w:rFonts w:ascii="Myriad Pro" w:hAnsi="Myriad Pro"/>
                              <w:color w:val="7FB4D1"/>
                              <w:sz w:val="16"/>
                              <w:szCs w:val="16"/>
                              <w:lang w:val="nl-NL"/>
                            </w:rPr>
                            <w:t xml:space="preserve"> 6/63 – 3000 Leuven – T. +32 (0)16 31 35 70 – F. +32 (0)16 22 91 97 – info.vlb@gtb-vlaanderen.be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8" o:spid="_x0000_s1027" type="#_x0000_t202" style="position:absolute;left:0;text-align:left;margin-left:65.2pt;margin-top:399.05pt;width:464.9pt;height:43.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" filled="f" stroked="f">
              <v:textbox>
                <w:txbxContent>
                  <w:p w:rsidR="00AB396A" w:rsidRPr="00A31658" w:rsidRDefault="00AB396A" w:rsidP="00AB396A">
                    <w:pPr>
                      <w:pBdr>
                        <w:bottom w:val="dotted" w:sz="4" w:space="1" w:color="auto"/>
                      </w:pBdr>
                      <w:spacing w:after="0" w:line="240" w:lineRule="auto"/>
                      <w:ind w:right="6"/>
                      <w:jc w:val="right"/>
                      <w:rPr>
                        <w:rFonts w:ascii="Myriad Pro" w:hAnsi="Myriad Pro"/>
                        <w:b/>
                        <w:sz w:val="20"/>
                        <w:szCs w:val="20"/>
                      </w:rPr>
                    </w:pPr>
                    <w:r w:rsidRPr="00D10490">
                      <w:rPr>
                        <w:rFonts w:ascii="Myriad Pro" w:hAnsi="Myriad Pro"/>
                        <w:b/>
                        <w:color w:val="7FB4D1"/>
                        <w:sz w:val="20"/>
                        <w:szCs w:val="20"/>
                      </w:rPr>
                      <w:t xml:space="preserve">gespecialiseerde </w:t>
                    </w:r>
                    <w:r w:rsidRPr="00D10490">
                      <w:rPr>
                        <w:rFonts w:ascii="Myriad Pro" w:hAnsi="Myriad Pro"/>
                        <w:b/>
                        <w:color w:val="7FB4D1"/>
                        <w:spacing w:val="10"/>
                        <w:sz w:val="20"/>
                        <w:szCs w:val="20"/>
                      </w:rPr>
                      <w:t>trajectbepaling en –begeleiding</w:t>
                    </w:r>
                    <w:r w:rsidRPr="00A31658">
                      <w:rPr>
                        <w:rFonts w:ascii="Myriad Pro" w:hAnsi="Myriad Pro"/>
                        <w:b/>
                        <w:sz w:val="20"/>
                        <w:szCs w:val="20"/>
                      </w:rPr>
                      <w:t xml:space="preserve"> </w:t>
                    </w:r>
                    <w:r w:rsidRPr="00D10490">
                      <w:rPr>
                        <w:rFonts w:ascii="Myriad Pro" w:hAnsi="Myriad Pro"/>
                        <w:b/>
                        <w:color w:val="AF0439"/>
                        <w:sz w:val="20"/>
                        <w:szCs w:val="20"/>
                      </w:rPr>
                      <w:t>vzw</w:t>
                    </w:r>
                  </w:p>
                  <w:p w:rsidR="00AB396A" w:rsidRPr="00D10490" w:rsidRDefault="00AB396A" w:rsidP="00AB396A">
                    <w:pPr>
                      <w:spacing w:after="0" w:line="240" w:lineRule="auto"/>
                      <w:ind w:right="6"/>
                      <w:jc w:val="right"/>
                      <w:rPr>
                        <w:rFonts w:ascii="Myriad Pro" w:hAnsi="Myriad Pro"/>
                        <w:b/>
                        <w:color w:val="7FB4D1"/>
                        <w:sz w:val="16"/>
                        <w:szCs w:val="16"/>
                      </w:rPr>
                    </w:pPr>
                    <w:r w:rsidRPr="00D10490">
                      <w:rPr>
                        <w:rFonts w:ascii="Myriad Pro" w:hAnsi="Myriad Pro"/>
                        <w:b/>
                        <w:color w:val="7FB4D1"/>
                        <w:sz w:val="16"/>
                        <w:szCs w:val="16"/>
                      </w:rPr>
                      <w:t>provinciale afdeling Vlaams-Brabant en Brussel</w:t>
                    </w:r>
                  </w:p>
                  <w:p w:rsidR="00AB396A" w:rsidRPr="00D10490" w:rsidRDefault="00AB396A" w:rsidP="00AB396A">
                    <w:pPr>
                      <w:ind w:right="6"/>
                      <w:jc w:val="right"/>
                    </w:pPr>
                    <w:proofErr w:type="spellStart"/>
                    <w:r w:rsidRPr="00B03DC3">
                      <w:rPr>
                        <w:rFonts w:ascii="Myriad Pro" w:hAnsi="Myriad Pro"/>
                        <w:color w:val="7FB4D1"/>
                        <w:sz w:val="16"/>
                        <w:szCs w:val="16"/>
                        <w:lang w:val="nl-NL"/>
                      </w:rPr>
                      <w:t>Diestsepoort</w:t>
                    </w:r>
                    <w:proofErr w:type="spellEnd"/>
                    <w:r w:rsidRPr="00B03DC3">
                      <w:rPr>
                        <w:rFonts w:ascii="Myriad Pro" w:hAnsi="Myriad Pro"/>
                        <w:color w:val="7FB4D1"/>
                        <w:sz w:val="16"/>
                        <w:szCs w:val="16"/>
                        <w:lang w:val="nl-NL"/>
                      </w:rPr>
                      <w:t xml:space="preserve"> 6/63 – 3000 Leuven – T. +32 (0)16 31 35 70 – F. +32 (0)16 22 91 97 – info.vlb@gtb-vlaanderen.be</w:t>
                    </w:r>
                  </w:p>
                </w:txbxContent>
              </v:textbox>
            </v:shape>
          </w:pict>
        </mc:Fallback>
      </mc:AlternateContent>
    </w:r>
    <w:r w:rsidRPr="003C10FC">
      <w:rPr>
        <w:noProof/>
        <w:color w:val="48A5C5"/>
        <w:lang w:eastAsia="nl-BE"/>
      </w:rPr>
      <mc:AlternateContent>
        <mc:Choice Requires="wps">
          <w:drawing>
            <wp:anchor distT="0" distB="0" distL="114300" distR="114300" simplePos="0" relativeHeight="251662336" behindDoc="0" locked="0" layoutInCell="1" allowOverlap="1" wp14:anchorId="22F56CBC" wp14:editId="3C592824">
              <wp:simplePos x="0" y="0"/>
              <wp:positionH relativeFrom="column">
                <wp:posOffset>857885</wp:posOffset>
              </wp:positionH>
              <wp:positionV relativeFrom="paragraph">
                <wp:posOffset>9608820</wp:posOffset>
              </wp:positionV>
              <wp:extent cx="5904230" cy="550545"/>
              <wp:effectExtent l="0" t="0" r="4445" b="3810"/>
              <wp:wrapNone/>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50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96A" w:rsidRPr="00A31658" w:rsidRDefault="00AB396A" w:rsidP="00AB396A">
                          <w:pPr>
                            <w:pBdr>
                              <w:bottom w:val="dotted" w:sz="4" w:space="1" w:color="auto"/>
                            </w:pBdr>
                            <w:spacing w:after="0" w:line="240" w:lineRule="auto"/>
                            <w:ind w:right="6"/>
                            <w:jc w:val="right"/>
                            <w:rPr>
                              <w:rFonts w:ascii="Myriad Pro" w:hAnsi="Myriad Pro"/>
                              <w:b/>
                              <w:sz w:val="20"/>
                              <w:szCs w:val="20"/>
                            </w:rPr>
                          </w:pPr>
                          <w:r w:rsidRPr="00D10490">
                            <w:rPr>
                              <w:rFonts w:ascii="Myriad Pro" w:hAnsi="Myriad Pro"/>
                              <w:b/>
                              <w:color w:val="7FB4D1"/>
                              <w:sz w:val="20"/>
                              <w:szCs w:val="20"/>
                            </w:rPr>
                            <w:t xml:space="preserve">gespecialiseerde </w:t>
                          </w:r>
                          <w:r w:rsidRPr="00D10490">
                            <w:rPr>
                              <w:rFonts w:ascii="Myriad Pro" w:hAnsi="Myriad Pro"/>
                              <w:b/>
                              <w:color w:val="7FB4D1"/>
                              <w:spacing w:val="10"/>
                              <w:sz w:val="20"/>
                              <w:szCs w:val="20"/>
                            </w:rPr>
                            <w:t>trajectbepaling en –begeleiding</w:t>
                          </w:r>
                          <w:r w:rsidRPr="00A31658">
                            <w:rPr>
                              <w:rFonts w:ascii="Myriad Pro" w:hAnsi="Myriad Pro"/>
                              <w:b/>
                              <w:sz w:val="20"/>
                              <w:szCs w:val="20"/>
                            </w:rPr>
                            <w:t xml:space="preserve"> </w:t>
                          </w:r>
                          <w:r w:rsidRPr="00D10490">
                            <w:rPr>
                              <w:rFonts w:ascii="Myriad Pro" w:hAnsi="Myriad Pro"/>
                              <w:b/>
                              <w:color w:val="AF0439"/>
                              <w:sz w:val="20"/>
                              <w:szCs w:val="20"/>
                            </w:rPr>
                            <w:t>vzw</w:t>
                          </w:r>
                        </w:p>
                        <w:p w:rsidR="00AB396A" w:rsidRPr="00D10490" w:rsidRDefault="00AB396A" w:rsidP="00AB396A">
                          <w:pPr>
                            <w:spacing w:after="0" w:line="240" w:lineRule="auto"/>
                            <w:ind w:right="6"/>
                            <w:jc w:val="right"/>
                            <w:rPr>
                              <w:rFonts w:ascii="Myriad Pro" w:hAnsi="Myriad Pro"/>
                              <w:b/>
                              <w:color w:val="7FB4D1"/>
                              <w:sz w:val="16"/>
                              <w:szCs w:val="16"/>
                            </w:rPr>
                          </w:pPr>
                          <w:r w:rsidRPr="00D10490">
                            <w:rPr>
                              <w:rFonts w:ascii="Myriad Pro" w:hAnsi="Myriad Pro"/>
                              <w:b/>
                              <w:color w:val="7FB4D1"/>
                              <w:sz w:val="16"/>
                              <w:szCs w:val="16"/>
                            </w:rPr>
                            <w:t>provinciale afdeling Vlaams-Brabant en Brussel</w:t>
                          </w:r>
                        </w:p>
                        <w:p w:rsidR="00AB396A" w:rsidRPr="00D10490" w:rsidRDefault="00AB396A" w:rsidP="00AB396A">
                          <w:pPr>
                            <w:ind w:right="6"/>
                            <w:jc w:val="right"/>
                          </w:pPr>
                          <w:proofErr w:type="spellStart"/>
                          <w:r w:rsidRPr="00B03DC3">
                            <w:rPr>
                              <w:rFonts w:ascii="Myriad Pro" w:hAnsi="Myriad Pro"/>
                              <w:color w:val="7FB4D1"/>
                              <w:sz w:val="16"/>
                              <w:szCs w:val="16"/>
                              <w:lang w:val="nl-NL"/>
                            </w:rPr>
                            <w:t>Diestsepoort</w:t>
                          </w:r>
                          <w:proofErr w:type="spellEnd"/>
                          <w:r w:rsidRPr="00B03DC3">
                            <w:rPr>
                              <w:rFonts w:ascii="Myriad Pro" w:hAnsi="Myriad Pro"/>
                              <w:color w:val="7FB4D1"/>
                              <w:sz w:val="16"/>
                              <w:szCs w:val="16"/>
                              <w:lang w:val="nl-NL"/>
                            </w:rPr>
                            <w:t xml:space="preserve"> 6/63 – 3000 Leuven – T. +32 (0)16 31 35 70 – F. +32 (0)16 22 91 97 – info.vlb@gtb-vlaanderen.be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6" o:spid="_x0000_s1028" type="#_x0000_t202" style="position:absolute;left:0;text-align:left;margin-left:67.55pt;margin-top:756.6pt;width:464.9pt;height:4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" filled="f" stroked="f">
              <v:textbox>
                <w:txbxContent>
                  <w:p w:rsidR="00AB396A" w:rsidRPr="00A31658" w:rsidRDefault="00AB396A" w:rsidP="00AB396A">
                    <w:pPr>
                      <w:pBdr>
                        <w:bottom w:val="dotted" w:sz="4" w:space="1" w:color="auto"/>
                      </w:pBdr>
                      <w:spacing w:after="0" w:line="240" w:lineRule="auto"/>
                      <w:ind w:right="6"/>
                      <w:jc w:val="right"/>
                      <w:rPr>
                        <w:rFonts w:ascii="Myriad Pro" w:hAnsi="Myriad Pro"/>
                        <w:b/>
                        <w:sz w:val="20"/>
                        <w:szCs w:val="20"/>
                      </w:rPr>
                    </w:pPr>
                    <w:r w:rsidRPr="00D10490">
                      <w:rPr>
                        <w:rFonts w:ascii="Myriad Pro" w:hAnsi="Myriad Pro"/>
                        <w:b/>
                        <w:color w:val="7FB4D1"/>
                        <w:sz w:val="20"/>
                        <w:szCs w:val="20"/>
                      </w:rPr>
                      <w:t xml:space="preserve">gespecialiseerde </w:t>
                    </w:r>
                    <w:r w:rsidRPr="00D10490">
                      <w:rPr>
                        <w:rFonts w:ascii="Myriad Pro" w:hAnsi="Myriad Pro"/>
                        <w:b/>
                        <w:color w:val="7FB4D1"/>
                        <w:spacing w:val="10"/>
                        <w:sz w:val="20"/>
                        <w:szCs w:val="20"/>
                      </w:rPr>
                      <w:t>trajectbepaling en –begeleiding</w:t>
                    </w:r>
                    <w:r w:rsidRPr="00A31658">
                      <w:rPr>
                        <w:rFonts w:ascii="Myriad Pro" w:hAnsi="Myriad Pro"/>
                        <w:b/>
                        <w:sz w:val="20"/>
                        <w:szCs w:val="20"/>
                      </w:rPr>
                      <w:t xml:space="preserve"> </w:t>
                    </w:r>
                    <w:r w:rsidRPr="00D10490">
                      <w:rPr>
                        <w:rFonts w:ascii="Myriad Pro" w:hAnsi="Myriad Pro"/>
                        <w:b/>
                        <w:color w:val="AF0439"/>
                        <w:sz w:val="20"/>
                        <w:szCs w:val="20"/>
                      </w:rPr>
                      <w:t>vzw</w:t>
                    </w:r>
                  </w:p>
                  <w:p w:rsidR="00AB396A" w:rsidRPr="00D10490" w:rsidRDefault="00AB396A" w:rsidP="00AB396A">
                    <w:pPr>
                      <w:spacing w:after="0" w:line="240" w:lineRule="auto"/>
                      <w:ind w:right="6"/>
                      <w:jc w:val="right"/>
                      <w:rPr>
                        <w:rFonts w:ascii="Myriad Pro" w:hAnsi="Myriad Pro"/>
                        <w:b/>
                        <w:color w:val="7FB4D1"/>
                        <w:sz w:val="16"/>
                        <w:szCs w:val="16"/>
                      </w:rPr>
                    </w:pPr>
                    <w:r w:rsidRPr="00D10490">
                      <w:rPr>
                        <w:rFonts w:ascii="Myriad Pro" w:hAnsi="Myriad Pro"/>
                        <w:b/>
                        <w:color w:val="7FB4D1"/>
                        <w:sz w:val="16"/>
                        <w:szCs w:val="16"/>
                      </w:rPr>
                      <w:t>provinciale afdeling Vlaams-Brabant en Brussel</w:t>
                    </w:r>
                  </w:p>
                  <w:p w:rsidR="00AB396A" w:rsidRPr="00D10490" w:rsidRDefault="00AB396A" w:rsidP="00AB396A">
                    <w:pPr>
                      <w:ind w:right="6"/>
                      <w:jc w:val="right"/>
                    </w:pPr>
                    <w:proofErr w:type="spellStart"/>
                    <w:r w:rsidRPr="00B03DC3">
                      <w:rPr>
                        <w:rFonts w:ascii="Myriad Pro" w:hAnsi="Myriad Pro"/>
                        <w:color w:val="7FB4D1"/>
                        <w:sz w:val="16"/>
                        <w:szCs w:val="16"/>
                        <w:lang w:val="nl-NL"/>
                      </w:rPr>
                      <w:t>Diestsepoort</w:t>
                    </w:r>
                    <w:proofErr w:type="spellEnd"/>
                    <w:r w:rsidRPr="00B03DC3">
                      <w:rPr>
                        <w:rFonts w:ascii="Myriad Pro" w:hAnsi="Myriad Pro"/>
                        <w:color w:val="7FB4D1"/>
                        <w:sz w:val="16"/>
                        <w:szCs w:val="16"/>
                        <w:lang w:val="nl-NL"/>
                      </w:rPr>
                      <w:t xml:space="preserve"> 6/63 – 3000 Leuven – T. +32 (0)16 31 35 70 – F. +32 (0)16 22 91 97 – info.vlb@gtb-vlaanderen.be</w:t>
                    </w:r>
                  </w:p>
                </w:txbxContent>
              </v:textbox>
            </v:shape>
          </w:pict>
        </mc:Fallback>
      </mc:AlternateContent>
    </w:r>
    <w:r w:rsidRPr="003C10FC">
      <w:rPr>
        <w:noProof/>
        <w:color w:val="48A5C5"/>
        <w:lang w:eastAsia="nl-BE"/>
      </w:rPr>
      <mc:AlternateContent>
        <mc:Choice Requires="wps">
          <w:drawing>
            <wp:anchor distT="0" distB="0" distL="114300" distR="114300" simplePos="0" relativeHeight="251661312" behindDoc="0" locked="0" layoutInCell="1" allowOverlap="1" wp14:anchorId="4365AE44" wp14:editId="2EDB4198">
              <wp:simplePos x="0" y="0"/>
              <wp:positionH relativeFrom="column">
                <wp:posOffset>857885</wp:posOffset>
              </wp:positionH>
              <wp:positionV relativeFrom="paragraph">
                <wp:posOffset>9608820</wp:posOffset>
              </wp:positionV>
              <wp:extent cx="5904230" cy="550545"/>
              <wp:effectExtent l="0" t="0" r="4445" b="3810"/>
              <wp:wrapNone/>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50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96A" w:rsidRPr="00A31658" w:rsidRDefault="00AB396A" w:rsidP="00AB396A">
                          <w:pPr>
                            <w:pBdr>
                              <w:bottom w:val="dotted" w:sz="4" w:space="1" w:color="auto"/>
                            </w:pBdr>
                            <w:spacing w:after="0" w:line="240" w:lineRule="auto"/>
                            <w:ind w:right="6"/>
                            <w:jc w:val="right"/>
                            <w:rPr>
                              <w:rFonts w:ascii="Myriad Pro" w:hAnsi="Myriad Pro"/>
                              <w:b/>
                              <w:sz w:val="20"/>
                              <w:szCs w:val="20"/>
                            </w:rPr>
                          </w:pPr>
                          <w:r w:rsidRPr="00D10490">
                            <w:rPr>
                              <w:rFonts w:ascii="Myriad Pro" w:hAnsi="Myriad Pro"/>
                              <w:b/>
                              <w:color w:val="7FB4D1"/>
                              <w:sz w:val="20"/>
                              <w:szCs w:val="20"/>
                            </w:rPr>
                            <w:t xml:space="preserve">gespecialiseerde </w:t>
                          </w:r>
                          <w:r w:rsidRPr="00D10490">
                            <w:rPr>
                              <w:rFonts w:ascii="Myriad Pro" w:hAnsi="Myriad Pro"/>
                              <w:b/>
                              <w:color w:val="7FB4D1"/>
                              <w:spacing w:val="10"/>
                              <w:sz w:val="20"/>
                              <w:szCs w:val="20"/>
                            </w:rPr>
                            <w:t>trajectbepaling en –begeleiding</w:t>
                          </w:r>
                          <w:r w:rsidRPr="00A31658">
                            <w:rPr>
                              <w:rFonts w:ascii="Myriad Pro" w:hAnsi="Myriad Pro"/>
                              <w:b/>
                              <w:sz w:val="20"/>
                              <w:szCs w:val="20"/>
                            </w:rPr>
                            <w:t xml:space="preserve"> </w:t>
                          </w:r>
                          <w:r w:rsidRPr="00D10490">
                            <w:rPr>
                              <w:rFonts w:ascii="Myriad Pro" w:hAnsi="Myriad Pro"/>
                              <w:b/>
                              <w:color w:val="AF0439"/>
                              <w:sz w:val="20"/>
                              <w:szCs w:val="20"/>
                            </w:rPr>
                            <w:t>vzw</w:t>
                          </w:r>
                        </w:p>
                        <w:p w:rsidR="00AB396A" w:rsidRPr="00D10490" w:rsidRDefault="00AB396A" w:rsidP="00AB396A">
                          <w:pPr>
                            <w:spacing w:after="0" w:line="240" w:lineRule="auto"/>
                            <w:ind w:right="6"/>
                            <w:jc w:val="right"/>
                            <w:rPr>
                              <w:rFonts w:ascii="Myriad Pro" w:hAnsi="Myriad Pro"/>
                              <w:b/>
                              <w:color w:val="7FB4D1"/>
                              <w:sz w:val="16"/>
                              <w:szCs w:val="16"/>
                            </w:rPr>
                          </w:pPr>
                          <w:r w:rsidRPr="00D10490">
                            <w:rPr>
                              <w:rFonts w:ascii="Myriad Pro" w:hAnsi="Myriad Pro"/>
                              <w:b/>
                              <w:color w:val="7FB4D1"/>
                              <w:sz w:val="16"/>
                              <w:szCs w:val="16"/>
                            </w:rPr>
                            <w:t>provinciale afdeling Vlaams-Brabant en Brussel</w:t>
                          </w:r>
                        </w:p>
                        <w:p w:rsidR="00AB396A" w:rsidRPr="00D10490" w:rsidRDefault="00AB396A" w:rsidP="00AB396A">
                          <w:pPr>
                            <w:ind w:right="6"/>
                            <w:jc w:val="right"/>
                          </w:pPr>
                          <w:proofErr w:type="spellStart"/>
                          <w:r w:rsidRPr="00B03DC3">
                            <w:rPr>
                              <w:rFonts w:ascii="Myriad Pro" w:hAnsi="Myriad Pro"/>
                              <w:color w:val="7FB4D1"/>
                              <w:sz w:val="16"/>
                              <w:szCs w:val="16"/>
                              <w:lang w:val="nl-NL"/>
                            </w:rPr>
                            <w:t>Diestsepoort</w:t>
                          </w:r>
                          <w:proofErr w:type="spellEnd"/>
                          <w:r w:rsidRPr="00B03DC3">
                            <w:rPr>
                              <w:rFonts w:ascii="Myriad Pro" w:hAnsi="Myriad Pro"/>
                              <w:color w:val="7FB4D1"/>
                              <w:sz w:val="16"/>
                              <w:szCs w:val="16"/>
                              <w:lang w:val="nl-NL"/>
                            </w:rPr>
                            <w:t xml:space="preserve"> 6/63 – 3000 Leuven – T. +32 (0)16 31 35 70 – F. +32 (0)16 22 91 97 – info.vlb@gtb-vlaanderen.be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7" o:spid="_x0000_s1029" type="#_x0000_t202" style="position:absolute;left:0;text-align:left;margin-left:67.55pt;margin-top:756.6pt;width:464.9pt;height:4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" filled="f" stroked="f">
              <v:textbox>
                <w:txbxContent>
                  <w:p w:rsidR="00AB396A" w:rsidRPr="00A31658" w:rsidRDefault="00AB396A" w:rsidP="00AB396A">
                    <w:pPr>
                      <w:pBdr>
                        <w:bottom w:val="dotted" w:sz="4" w:space="1" w:color="auto"/>
                      </w:pBdr>
                      <w:spacing w:after="0" w:line="240" w:lineRule="auto"/>
                      <w:ind w:right="6"/>
                      <w:jc w:val="right"/>
                      <w:rPr>
                        <w:rFonts w:ascii="Myriad Pro" w:hAnsi="Myriad Pro"/>
                        <w:b/>
                        <w:sz w:val="20"/>
                        <w:szCs w:val="20"/>
                      </w:rPr>
                    </w:pPr>
                    <w:r w:rsidRPr="00D10490">
                      <w:rPr>
                        <w:rFonts w:ascii="Myriad Pro" w:hAnsi="Myriad Pro"/>
                        <w:b/>
                        <w:color w:val="7FB4D1"/>
                        <w:sz w:val="20"/>
                        <w:szCs w:val="20"/>
                      </w:rPr>
                      <w:t xml:space="preserve">gespecialiseerde </w:t>
                    </w:r>
                    <w:r w:rsidRPr="00D10490">
                      <w:rPr>
                        <w:rFonts w:ascii="Myriad Pro" w:hAnsi="Myriad Pro"/>
                        <w:b/>
                        <w:color w:val="7FB4D1"/>
                        <w:spacing w:val="10"/>
                        <w:sz w:val="20"/>
                        <w:szCs w:val="20"/>
                      </w:rPr>
                      <w:t>trajectbepaling en –begeleiding</w:t>
                    </w:r>
                    <w:r w:rsidRPr="00A31658">
                      <w:rPr>
                        <w:rFonts w:ascii="Myriad Pro" w:hAnsi="Myriad Pro"/>
                        <w:b/>
                        <w:sz w:val="20"/>
                        <w:szCs w:val="20"/>
                      </w:rPr>
                      <w:t xml:space="preserve"> </w:t>
                    </w:r>
                    <w:r w:rsidRPr="00D10490">
                      <w:rPr>
                        <w:rFonts w:ascii="Myriad Pro" w:hAnsi="Myriad Pro"/>
                        <w:b/>
                        <w:color w:val="AF0439"/>
                        <w:sz w:val="20"/>
                        <w:szCs w:val="20"/>
                      </w:rPr>
                      <w:t>vzw</w:t>
                    </w:r>
                  </w:p>
                  <w:p w:rsidR="00AB396A" w:rsidRPr="00D10490" w:rsidRDefault="00AB396A" w:rsidP="00AB396A">
                    <w:pPr>
                      <w:spacing w:after="0" w:line="240" w:lineRule="auto"/>
                      <w:ind w:right="6"/>
                      <w:jc w:val="right"/>
                      <w:rPr>
                        <w:rFonts w:ascii="Myriad Pro" w:hAnsi="Myriad Pro"/>
                        <w:b/>
                        <w:color w:val="7FB4D1"/>
                        <w:sz w:val="16"/>
                        <w:szCs w:val="16"/>
                      </w:rPr>
                    </w:pPr>
                    <w:r w:rsidRPr="00D10490">
                      <w:rPr>
                        <w:rFonts w:ascii="Myriad Pro" w:hAnsi="Myriad Pro"/>
                        <w:b/>
                        <w:color w:val="7FB4D1"/>
                        <w:sz w:val="16"/>
                        <w:szCs w:val="16"/>
                      </w:rPr>
                      <w:t>provinciale afdeling Vlaams-Brabant en Brussel</w:t>
                    </w:r>
                  </w:p>
                  <w:p w:rsidR="00AB396A" w:rsidRPr="00D10490" w:rsidRDefault="00AB396A" w:rsidP="00AB396A">
                    <w:pPr>
                      <w:ind w:right="6"/>
                      <w:jc w:val="right"/>
                    </w:pPr>
                    <w:proofErr w:type="spellStart"/>
                    <w:r w:rsidRPr="00B03DC3">
                      <w:rPr>
                        <w:rFonts w:ascii="Myriad Pro" w:hAnsi="Myriad Pro"/>
                        <w:color w:val="7FB4D1"/>
                        <w:sz w:val="16"/>
                        <w:szCs w:val="16"/>
                        <w:lang w:val="nl-NL"/>
                      </w:rPr>
                      <w:t>Diestsepoort</w:t>
                    </w:r>
                    <w:proofErr w:type="spellEnd"/>
                    <w:r w:rsidRPr="00B03DC3">
                      <w:rPr>
                        <w:rFonts w:ascii="Myriad Pro" w:hAnsi="Myriad Pro"/>
                        <w:color w:val="7FB4D1"/>
                        <w:sz w:val="16"/>
                        <w:szCs w:val="16"/>
                        <w:lang w:val="nl-NL"/>
                      </w:rPr>
                      <w:t xml:space="preserve"> 6/63 – 3000 Leuven – T. +32 (0)16 31 35 70 – F. +32 (0)16 22 91 97 – info.vlb@gtb-vlaanderen.be</w:t>
                    </w:r>
                  </w:p>
                </w:txbxContent>
              </v:textbox>
            </v:shape>
          </w:pict>
        </mc:Fallback>
      </mc:AlternateContent>
    </w:r>
    <w:r w:rsidRPr="003C10FC">
      <w:rPr>
        <w:noProof/>
        <w:color w:val="48A5C5"/>
        <w:lang w:eastAsia="nl-BE"/>
      </w:rPr>
      <mc:AlternateContent>
        <mc:Choice Requires="wps">
          <w:drawing>
            <wp:anchor distT="0" distB="0" distL="114300" distR="114300" simplePos="0" relativeHeight="251663360" behindDoc="0" locked="0" layoutInCell="1" allowOverlap="1" wp14:anchorId="2C70245C" wp14:editId="652FA37A">
              <wp:simplePos x="0" y="0"/>
              <wp:positionH relativeFrom="column">
                <wp:posOffset>828040</wp:posOffset>
              </wp:positionH>
              <wp:positionV relativeFrom="paragraph">
                <wp:posOffset>5067935</wp:posOffset>
              </wp:positionV>
              <wp:extent cx="5904230" cy="550545"/>
              <wp:effectExtent l="0" t="0" r="4445" b="3810"/>
              <wp:wrapNone/>
              <wp:docPr id="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50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96A" w:rsidRPr="00A31658" w:rsidRDefault="00AB396A" w:rsidP="00AB396A">
                          <w:pPr>
                            <w:pBdr>
                              <w:bottom w:val="dotted" w:sz="4" w:space="1" w:color="auto"/>
                            </w:pBdr>
                            <w:spacing w:after="0" w:line="240" w:lineRule="auto"/>
                            <w:ind w:right="6"/>
                            <w:jc w:val="right"/>
                            <w:rPr>
                              <w:rFonts w:ascii="Myriad Pro" w:hAnsi="Myriad Pro"/>
                              <w:b/>
                              <w:sz w:val="20"/>
                              <w:szCs w:val="20"/>
                            </w:rPr>
                          </w:pPr>
                          <w:r w:rsidRPr="00D10490">
                            <w:rPr>
                              <w:rFonts w:ascii="Myriad Pro" w:hAnsi="Myriad Pro"/>
                              <w:b/>
                              <w:color w:val="7FB4D1"/>
                              <w:sz w:val="20"/>
                              <w:szCs w:val="20"/>
                            </w:rPr>
                            <w:t xml:space="preserve">gespecialiseerde </w:t>
                          </w:r>
                          <w:r w:rsidRPr="00D10490">
                            <w:rPr>
                              <w:rFonts w:ascii="Myriad Pro" w:hAnsi="Myriad Pro"/>
                              <w:b/>
                              <w:color w:val="7FB4D1"/>
                              <w:spacing w:val="10"/>
                              <w:sz w:val="20"/>
                              <w:szCs w:val="20"/>
                            </w:rPr>
                            <w:t>trajectbepaling en –begeleiding</w:t>
                          </w:r>
                          <w:r w:rsidRPr="00A31658">
                            <w:rPr>
                              <w:rFonts w:ascii="Myriad Pro" w:hAnsi="Myriad Pro"/>
                              <w:b/>
                              <w:sz w:val="20"/>
                              <w:szCs w:val="20"/>
                            </w:rPr>
                            <w:t xml:space="preserve"> </w:t>
                          </w:r>
                          <w:r w:rsidRPr="00D10490">
                            <w:rPr>
                              <w:rFonts w:ascii="Myriad Pro" w:hAnsi="Myriad Pro"/>
                              <w:b/>
                              <w:color w:val="AF0439"/>
                              <w:sz w:val="20"/>
                              <w:szCs w:val="20"/>
                            </w:rPr>
                            <w:t>vzw</w:t>
                          </w:r>
                        </w:p>
                        <w:p w:rsidR="00AB396A" w:rsidRPr="00D10490" w:rsidRDefault="00AB396A" w:rsidP="00AB396A">
                          <w:pPr>
                            <w:spacing w:after="0" w:line="240" w:lineRule="auto"/>
                            <w:ind w:right="6"/>
                            <w:jc w:val="right"/>
                            <w:rPr>
                              <w:rFonts w:ascii="Myriad Pro" w:hAnsi="Myriad Pro"/>
                              <w:b/>
                              <w:color w:val="7FB4D1"/>
                              <w:sz w:val="16"/>
                              <w:szCs w:val="16"/>
                            </w:rPr>
                          </w:pPr>
                          <w:r w:rsidRPr="00D10490">
                            <w:rPr>
                              <w:rFonts w:ascii="Myriad Pro" w:hAnsi="Myriad Pro"/>
                              <w:b/>
                              <w:color w:val="7FB4D1"/>
                              <w:sz w:val="16"/>
                              <w:szCs w:val="16"/>
                            </w:rPr>
                            <w:t>provinciale afdeling Vlaams-Brabant en Brussel</w:t>
                          </w:r>
                        </w:p>
                        <w:p w:rsidR="00AB396A" w:rsidRPr="00D10490" w:rsidRDefault="00AB396A" w:rsidP="00AB396A">
                          <w:pPr>
                            <w:ind w:right="6"/>
                            <w:jc w:val="right"/>
                          </w:pPr>
                          <w:proofErr w:type="spellStart"/>
                          <w:r w:rsidRPr="00B03DC3">
                            <w:rPr>
                              <w:rFonts w:ascii="Myriad Pro" w:hAnsi="Myriad Pro"/>
                              <w:color w:val="7FB4D1"/>
                              <w:sz w:val="16"/>
                              <w:szCs w:val="16"/>
                              <w:lang w:val="nl-NL"/>
                            </w:rPr>
                            <w:t>Diestsepoort</w:t>
                          </w:r>
                          <w:proofErr w:type="spellEnd"/>
                          <w:r w:rsidRPr="00B03DC3">
                            <w:rPr>
                              <w:rFonts w:ascii="Myriad Pro" w:hAnsi="Myriad Pro"/>
                              <w:color w:val="7FB4D1"/>
                              <w:sz w:val="16"/>
                              <w:szCs w:val="16"/>
                              <w:lang w:val="nl-NL"/>
                            </w:rPr>
                            <w:t xml:space="preserve"> 6/63 – 3000 Leuven – T. +32 (0)16 31 35 70 – F. +32 (0)16 22 91 97 – info.vlb@gtb-vlaanderen.be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9" o:spid="_x0000_s1030" type="#_x0000_t202" style="position:absolute;left:0;text-align:left;margin-left:65.2pt;margin-top:399.05pt;width:464.9pt;height:4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" filled="f" stroked="f">
              <v:textbox>
                <w:txbxContent>
                  <w:p w:rsidR="00AB396A" w:rsidRPr="00A31658" w:rsidRDefault="00AB396A" w:rsidP="00AB396A">
                    <w:pPr>
                      <w:pBdr>
                        <w:bottom w:val="dotted" w:sz="4" w:space="1" w:color="auto"/>
                      </w:pBdr>
                      <w:spacing w:after="0" w:line="240" w:lineRule="auto"/>
                      <w:ind w:right="6"/>
                      <w:jc w:val="right"/>
                      <w:rPr>
                        <w:rFonts w:ascii="Myriad Pro" w:hAnsi="Myriad Pro"/>
                        <w:b/>
                        <w:sz w:val="20"/>
                        <w:szCs w:val="20"/>
                      </w:rPr>
                    </w:pPr>
                    <w:r w:rsidRPr="00D10490">
                      <w:rPr>
                        <w:rFonts w:ascii="Myriad Pro" w:hAnsi="Myriad Pro"/>
                        <w:b/>
                        <w:color w:val="7FB4D1"/>
                        <w:sz w:val="20"/>
                        <w:szCs w:val="20"/>
                      </w:rPr>
                      <w:t xml:space="preserve">gespecialiseerde </w:t>
                    </w:r>
                    <w:r w:rsidRPr="00D10490">
                      <w:rPr>
                        <w:rFonts w:ascii="Myriad Pro" w:hAnsi="Myriad Pro"/>
                        <w:b/>
                        <w:color w:val="7FB4D1"/>
                        <w:spacing w:val="10"/>
                        <w:sz w:val="20"/>
                        <w:szCs w:val="20"/>
                      </w:rPr>
                      <w:t>trajectbepaling en –begeleiding</w:t>
                    </w:r>
                    <w:r w:rsidRPr="00A31658">
                      <w:rPr>
                        <w:rFonts w:ascii="Myriad Pro" w:hAnsi="Myriad Pro"/>
                        <w:b/>
                        <w:sz w:val="20"/>
                        <w:szCs w:val="20"/>
                      </w:rPr>
                      <w:t xml:space="preserve"> </w:t>
                    </w:r>
                    <w:r w:rsidRPr="00D10490">
                      <w:rPr>
                        <w:rFonts w:ascii="Myriad Pro" w:hAnsi="Myriad Pro"/>
                        <w:b/>
                        <w:color w:val="AF0439"/>
                        <w:sz w:val="20"/>
                        <w:szCs w:val="20"/>
                      </w:rPr>
                      <w:t>vzw</w:t>
                    </w:r>
                  </w:p>
                  <w:p w:rsidR="00AB396A" w:rsidRPr="00D10490" w:rsidRDefault="00AB396A" w:rsidP="00AB396A">
                    <w:pPr>
                      <w:spacing w:after="0" w:line="240" w:lineRule="auto"/>
                      <w:ind w:right="6"/>
                      <w:jc w:val="right"/>
                      <w:rPr>
                        <w:rFonts w:ascii="Myriad Pro" w:hAnsi="Myriad Pro"/>
                        <w:b/>
                        <w:color w:val="7FB4D1"/>
                        <w:sz w:val="16"/>
                        <w:szCs w:val="16"/>
                      </w:rPr>
                    </w:pPr>
                    <w:r w:rsidRPr="00D10490">
                      <w:rPr>
                        <w:rFonts w:ascii="Myriad Pro" w:hAnsi="Myriad Pro"/>
                        <w:b/>
                        <w:color w:val="7FB4D1"/>
                        <w:sz w:val="16"/>
                        <w:szCs w:val="16"/>
                      </w:rPr>
                      <w:t>provinciale afdeling Vlaams-Brabant en Brussel</w:t>
                    </w:r>
                  </w:p>
                  <w:p w:rsidR="00AB396A" w:rsidRPr="00D10490" w:rsidRDefault="00AB396A" w:rsidP="00AB396A">
                    <w:pPr>
                      <w:ind w:right="6"/>
                      <w:jc w:val="right"/>
                    </w:pPr>
                    <w:proofErr w:type="spellStart"/>
                    <w:r w:rsidRPr="00B03DC3">
                      <w:rPr>
                        <w:rFonts w:ascii="Myriad Pro" w:hAnsi="Myriad Pro"/>
                        <w:color w:val="7FB4D1"/>
                        <w:sz w:val="16"/>
                        <w:szCs w:val="16"/>
                        <w:lang w:val="nl-NL"/>
                      </w:rPr>
                      <w:t>Diestsepoort</w:t>
                    </w:r>
                    <w:proofErr w:type="spellEnd"/>
                    <w:r w:rsidRPr="00B03DC3">
                      <w:rPr>
                        <w:rFonts w:ascii="Myriad Pro" w:hAnsi="Myriad Pro"/>
                        <w:color w:val="7FB4D1"/>
                        <w:sz w:val="16"/>
                        <w:szCs w:val="16"/>
                        <w:lang w:val="nl-NL"/>
                      </w:rPr>
                      <w:t xml:space="preserve"> 6/63 – 3000 Leuven – T. +32 (0)16 31 35 70 – F. +32 (0)16 22 91 97 – info.vlb@gtb-vlaanderen.be</w:t>
                    </w:r>
                  </w:p>
                </w:txbxContent>
              </v:textbox>
            </v:shape>
          </w:pict>
        </mc:Fallback>
      </mc:AlternateContent>
    </w:r>
    <w:r w:rsidRPr="003C10FC">
      <w:rPr>
        <w:noProof/>
        <w:color w:val="48A5C5"/>
        <w:lang w:eastAsia="nl-BE"/>
      </w:rPr>
      <mc:AlternateContent>
        <mc:Choice Requires="wps">
          <w:drawing>
            <wp:anchor distT="0" distB="0" distL="114300" distR="114300" simplePos="0" relativeHeight="251660288" behindDoc="0" locked="0" layoutInCell="1" allowOverlap="1" wp14:anchorId="6F9F7927" wp14:editId="53F7B458">
              <wp:simplePos x="0" y="0"/>
              <wp:positionH relativeFrom="column">
                <wp:posOffset>857885</wp:posOffset>
              </wp:positionH>
              <wp:positionV relativeFrom="paragraph">
                <wp:posOffset>9608820</wp:posOffset>
              </wp:positionV>
              <wp:extent cx="5904230" cy="550545"/>
              <wp:effectExtent l="0" t="0" r="4445" b="3810"/>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50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396A" w:rsidRPr="00A31658" w:rsidRDefault="00AB396A" w:rsidP="00AB396A">
                          <w:pPr>
                            <w:pBdr>
                              <w:bottom w:val="dotted" w:sz="4" w:space="1" w:color="auto"/>
                            </w:pBdr>
                            <w:spacing w:after="0" w:line="240" w:lineRule="auto"/>
                            <w:ind w:right="6"/>
                            <w:jc w:val="right"/>
                            <w:rPr>
                              <w:rFonts w:ascii="Myriad Pro" w:hAnsi="Myriad Pro"/>
                              <w:b/>
                              <w:sz w:val="20"/>
                              <w:szCs w:val="20"/>
                            </w:rPr>
                          </w:pPr>
                          <w:r w:rsidRPr="00D10490">
                            <w:rPr>
                              <w:rFonts w:ascii="Myriad Pro" w:hAnsi="Myriad Pro"/>
                              <w:b/>
                              <w:color w:val="7FB4D1"/>
                              <w:sz w:val="20"/>
                              <w:szCs w:val="20"/>
                            </w:rPr>
                            <w:t xml:space="preserve">gespecialiseerde </w:t>
                          </w:r>
                          <w:r w:rsidRPr="00D10490">
                            <w:rPr>
                              <w:rFonts w:ascii="Myriad Pro" w:hAnsi="Myriad Pro"/>
                              <w:b/>
                              <w:color w:val="7FB4D1"/>
                              <w:spacing w:val="10"/>
                              <w:sz w:val="20"/>
                              <w:szCs w:val="20"/>
                            </w:rPr>
                            <w:t>trajectbepaling en –begeleiding</w:t>
                          </w:r>
                          <w:r w:rsidRPr="00A31658">
                            <w:rPr>
                              <w:rFonts w:ascii="Myriad Pro" w:hAnsi="Myriad Pro"/>
                              <w:b/>
                              <w:sz w:val="20"/>
                              <w:szCs w:val="20"/>
                            </w:rPr>
                            <w:t xml:space="preserve"> </w:t>
                          </w:r>
                          <w:r w:rsidRPr="00D10490">
                            <w:rPr>
                              <w:rFonts w:ascii="Myriad Pro" w:hAnsi="Myriad Pro"/>
                              <w:b/>
                              <w:color w:val="AF0439"/>
                              <w:sz w:val="20"/>
                              <w:szCs w:val="20"/>
                            </w:rPr>
                            <w:t>vzw</w:t>
                          </w:r>
                        </w:p>
                        <w:p w:rsidR="00AB396A" w:rsidRPr="00D10490" w:rsidRDefault="00AB396A" w:rsidP="00AB396A">
                          <w:pPr>
                            <w:spacing w:after="0" w:line="240" w:lineRule="auto"/>
                            <w:ind w:right="6"/>
                            <w:jc w:val="right"/>
                            <w:rPr>
                              <w:rFonts w:ascii="Myriad Pro" w:hAnsi="Myriad Pro"/>
                              <w:b/>
                              <w:color w:val="7FB4D1"/>
                              <w:sz w:val="16"/>
                              <w:szCs w:val="16"/>
                            </w:rPr>
                          </w:pPr>
                          <w:r w:rsidRPr="00D10490">
                            <w:rPr>
                              <w:rFonts w:ascii="Myriad Pro" w:hAnsi="Myriad Pro"/>
                              <w:b/>
                              <w:color w:val="7FB4D1"/>
                              <w:sz w:val="16"/>
                              <w:szCs w:val="16"/>
                            </w:rPr>
                            <w:t>provinciale afdeling Vlaams-Brabant en Brussel</w:t>
                          </w:r>
                        </w:p>
                        <w:p w:rsidR="00AB396A" w:rsidRPr="00D10490" w:rsidRDefault="00AB396A" w:rsidP="00AB396A">
                          <w:pPr>
                            <w:ind w:right="6"/>
                            <w:jc w:val="right"/>
                          </w:pPr>
                          <w:proofErr w:type="spellStart"/>
                          <w:r w:rsidRPr="00B03DC3">
                            <w:rPr>
                              <w:rFonts w:ascii="Myriad Pro" w:hAnsi="Myriad Pro"/>
                              <w:color w:val="7FB4D1"/>
                              <w:sz w:val="16"/>
                              <w:szCs w:val="16"/>
                              <w:lang w:val="nl-NL"/>
                            </w:rPr>
                            <w:t>Diestsepoort</w:t>
                          </w:r>
                          <w:proofErr w:type="spellEnd"/>
                          <w:r w:rsidRPr="00B03DC3">
                            <w:rPr>
                              <w:rFonts w:ascii="Myriad Pro" w:hAnsi="Myriad Pro"/>
                              <w:color w:val="7FB4D1"/>
                              <w:sz w:val="16"/>
                              <w:szCs w:val="16"/>
                              <w:lang w:val="nl-NL"/>
                            </w:rPr>
                            <w:t xml:space="preserve"> 6/63 – 3000 Leuven – T. +32 (0)16 31 35 70 – F. +32 (0)16 22 91 97 – info.vlb@gtb-vlaanderen.be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3" o:spid="_x0000_s1031" type="#_x0000_t202" style="position:absolute;left:0;text-align:left;margin-left:67.55pt;margin-top:756.6pt;width:464.9pt;height:4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" filled="f" stroked="f">
              <v:textbox>
                <w:txbxContent>
                  <w:p w:rsidR="00AB396A" w:rsidRPr="00A31658" w:rsidRDefault="00AB396A" w:rsidP="00AB396A">
                    <w:pPr>
                      <w:pBdr>
                        <w:bottom w:val="dotted" w:sz="4" w:space="1" w:color="auto"/>
                      </w:pBdr>
                      <w:spacing w:after="0" w:line="240" w:lineRule="auto"/>
                      <w:ind w:right="6"/>
                      <w:jc w:val="right"/>
                      <w:rPr>
                        <w:rFonts w:ascii="Myriad Pro" w:hAnsi="Myriad Pro"/>
                        <w:b/>
                        <w:sz w:val="20"/>
                        <w:szCs w:val="20"/>
                      </w:rPr>
                    </w:pPr>
                    <w:r w:rsidRPr="00D10490">
                      <w:rPr>
                        <w:rFonts w:ascii="Myriad Pro" w:hAnsi="Myriad Pro"/>
                        <w:b/>
                        <w:color w:val="7FB4D1"/>
                        <w:sz w:val="20"/>
                        <w:szCs w:val="20"/>
                      </w:rPr>
                      <w:t xml:space="preserve">gespecialiseerde </w:t>
                    </w:r>
                    <w:r w:rsidRPr="00D10490">
                      <w:rPr>
                        <w:rFonts w:ascii="Myriad Pro" w:hAnsi="Myriad Pro"/>
                        <w:b/>
                        <w:color w:val="7FB4D1"/>
                        <w:spacing w:val="10"/>
                        <w:sz w:val="20"/>
                        <w:szCs w:val="20"/>
                      </w:rPr>
                      <w:t>trajectbepaling en –begeleiding</w:t>
                    </w:r>
                    <w:r w:rsidRPr="00A31658">
                      <w:rPr>
                        <w:rFonts w:ascii="Myriad Pro" w:hAnsi="Myriad Pro"/>
                        <w:b/>
                        <w:sz w:val="20"/>
                        <w:szCs w:val="20"/>
                      </w:rPr>
                      <w:t xml:space="preserve"> </w:t>
                    </w:r>
                    <w:r w:rsidRPr="00D10490">
                      <w:rPr>
                        <w:rFonts w:ascii="Myriad Pro" w:hAnsi="Myriad Pro"/>
                        <w:b/>
                        <w:color w:val="AF0439"/>
                        <w:sz w:val="20"/>
                        <w:szCs w:val="20"/>
                      </w:rPr>
                      <w:t>vzw</w:t>
                    </w:r>
                  </w:p>
                  <w:p w:rsidR="00AB396A" w:rsidRPr="00D10490" w:rsidRDefault="00AB396A" w:rsidP="00AB396A">
                    <w:pPr>
                      <w:spacing w:after="0" w:line="240" w:lineRule="auto"/>
                      <w:ind w:right="6"/>
                      <w:jc w:val="right"/>
                      <w:rPr>
                        <w:rFonts w:ascii="Myriad Pro" w:hAnsi="Myriad Pro"/>
                        <w:b/>
                        <w:color w:val="7FB4D1"/>
                        <w:sz w:val="16"/>
                        <w:szCs w:val="16"/>
                      </w:rPr>
                    </w:pPr>
                    <w:r w:rsidRPr="00D10490">
                      <w:rPr>
                        <w:rFonts w:ascii="Myriad Pro" w:hAnsi="Myriad Pro"/>
                        <w:b/>
                        <w:color w:val="7FB4D1"/>
                        <w:sz w:val="16"/>
                        <w:szCs w:val="16"/>
                      </w:rPr>
                      <w:t>provinciale afdeling Vlaams-Brabant en Brussel</w:t>
                    </w:r>
                  </w:p>
                  <w:p w:rsidR="00AB396A" w:rsidRPr="00D10490" w:rsidRDefault="00AB396A" w:rsidP="00AB396A">
                    <w:pPr>
                      <w:ind w:right="6"/>
                      <w:jc w:val="right"/>
                    </w:pPr>
                    <w:proofErr w:type="spellStart"/>
                    <w:r w:rsidRPr="00B03DC3">
                      <w:rPr>
                        <w:rFonts w:ascii="Myriad Pro" w:hAnsi="Myriad Pro"/>
                        <w:color w:val="7FB4D1"/>
                        <w:sz w:val="16"/>
                        <w:szCs w:val="16"/>
                        <w:lang w:val="nl-NL"/>
                      </w:rPr>
                      <w:t>Diestsepoort</w:t>
                    </w:r>
                    <w:proofErr w:type="spellEnd"/>
                    <w:r w:rsidRPr="00B03DC3">
                      <w:rPr>
                        <w:rFonts w:ascii="Myriad Pro" w:hAnsi="Myriad Pro"/>
                        <w:color w:val="7FB4D1"/>
                        <w:sz w:val="16"/>
                        <w:szCs w:val="16"/>
                        <w:lang w:val="nl-NL"/>
                      </w:rPr>
                      <w:t xml:space="preserve"> 6/63 – 3000 Leuven – T. +32 (0)16 31 35 70 – F. +32 (0)16 22 91 97 – info.vlb@gtb-vlaanderen.be</w:t>
                    </w:r>
                  </w:p>
                </w:txbxContent>
              </v:textbox>
            </v:shape>
          </w:pict>
        </mc:Fallback>
      </mc:AlternateContent>
    </w:r>
  </w:p>
  <w:p w:rsidR="00AB396A" w:rsidRDefault="00AB396A">
    <w:pPr>
      <w:pStyle w:val="Voettekst"/>
    </w:pPr>
  </w:p>
  <w:p w:rsidR="00AB396A" w:rsidRDefault="00AB396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0BE" w:rsidRDefault="007C00BE" w:rsidP="00587E00">
      <w:pPr>
        <w:spacing w:after="0" w:line="240" w:lineRule="auto"/>
      </w:pPr>
      <w:r>
        <w:separator/>
      </w:r>
    </w:p>
  </w:footnote>
  <w:footnote w:type="continuationSeparator" w:id="0">
    <w:p w:rsidR="007C00BE" w:rsidRDefault="007C00BE" w:rsidP="00587E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96A" w:rsidRDefault="00AB396A" w:rsidP="00AB396A">
    <w:pPr>
      <w:pStyle w:val="Koptekst"/>
      <w:tabs>
        <w:tab w:val="clear" w:pos="4536"/>
        <w:tab w:val="clear" w:pos="9072"/>
        <w:tab w:val="left" w:pos="6531"/>
      </w:tabs>
      <w:jc w:val="right"/>
    </w:pPr>
    <w:r>
      <w:tab/>
    </w:r>
    <w:r>
      <w:rPr>
        <w:noProof/>
        <w:lang w:eastAsia="nl-BE"/>
      </w:rPr>
      <w:drawing>
        <wp:inline distT="0" distB="0" distL="0" distR="0" wp14:anchorId="0525C59A" wp14:editId="151A6696">
          <wp:extent cx="2731135" cy="67056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1135" cy="67056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63387"/>
    <w:multiLevelType w:val="multilevel"/>
    <w:tmpl w:val="121030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E64FCC"/>
    <w:multiLevelType w:val="hybridMultilevel"/>
    <w:tmpl w:val="E97A9EE6"/>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211429D8"/>
    <w:multiLevelType w:val="hybridMultilevel"/>
    <w:tmpl w:val="19BCC424"/>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29072063"/>
    <w:multiLevelType w:val="hybridMultilevel"/>
    <w:tmpl w:val="51046166"/>
    <w:lvl w:ilvl="0" w:tplc="0382E664">
      <w:numFmt w:val="bullet"/>
      <w:lvlText w:val="-"/>
      <w:lvlJc w:val="left"/>
      <w:pPr>
        <w:ind w:left="720" w:hanging="360"/>
      </w:pPr>
      <w:rPr>
        <w:rFonts w:ascii="Calibri" w:eastAsiaTheme="minorHAnsi" w:hAnsi="Calibri" w:cstheme="minorBidi" w:hint="default"/>
        <w:b w:val="0"/>
        <w:color w:val="auto"/>
        <w:sz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48BA3E75"/>
    <w:multiLevelType w:val="hybridMultilevel"/>
    <w:tmpl w:val="9DDA362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4EA1394E"/>
    <w:multiLevelType w:val="hybridMultilevel"/>
    <w:tmpl w:val="680AB4FA"/>
    <w:lvl w:ilvl="0" w:tplc="08130005">
      <w:start w:val="1"/>
      <w:numFmt w:val="bullet"/>
      <w:lvlText w:val=""/>
      <w:lvlJc w:val="left"/>
      <w:pPr>
        <w:ind w:left="360" w:hanging="360"/>
      </w:pPr>
      <w:rPr>
        <w:rFonts w:ascii="Wingdings" w:hAnsi="Wingdings"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nsid w:val="69757CA8"/>
    <w:multiLevelType w:val="hybridMultilevel"/>
    <w:tmpl w:val="AF0835FA"/>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6E6B41D6"/>
    <w:multiLevelType w:val="hybridMultilevel"/>
    <w:tmpl w:val="CCD4624C"/>
    <w:lvl w:ilvl="0" w:tplc="5E3475EE">
      <w:start w:val="1"/>
      <w:numFmt w:val="bullet"/>
      <w:lvlText w:val="•"/>
      <w:lvlJc w:val="left"/>
      <w:pPr>
        <w:tabs>
          <w:tab w:val="num" w:pos="720"/>
        </w:tabs>
        <w:ind w:left="720" w:hanging="360"/>
      </w:pPr>
      <w:rPr>
        <w:rFonts w:ascii="Arial" w:hAnsi="Arial" w:hint="default"/>
      </w:rPr>
    </w:lvl>
    <w:lvl w:ilvl="1" w:tplc="A67EB118">
      <w:start w:val="1"/>
      <w:numFmt w:val="bullet"/>
      <w:lvlText w:val="•"/>
      <w:lvlJc w:val="left"/>
      <w:pPr>
        <w:tabs>
          <w:tab w:val="num" w:pos="1440"/>
        </w:tabs>
        <w:ind w:left="1440" w:hanging="360"/>
      </w:pPr>
      <w:rPr>
        <w:rFonts w:ascii="Arial" w:hAnsi="Arial" w:hint="default"/>
      </w:rPr>
    </w:lvl>
    <w:lvl w:ilvl="2" w:tplc="65C6EE6A" w:tentative="1">
      <w:start w:val="1"/>
      <w:numFmt w:val="bullet"/>
      <w:lvlText w:val="•"/>
      <w:lvlJc w:val="left"/>
      <w:pPr>
        <w:tabs>
          <w:tab w:val="num" w:pos="2160"/>
        </w:tabs>
        <w:ind w:left="2160" w:hanging="360"/>
      </w:pPr>
      <w:rPr>
        <w:rFonts w:ascii="Arial" w:hAnsi="Arial" w:hint="default"/>
      </w:rPr>
    </w:lvl>
    <w:lvl w:ilvl="3" w:tplc="046635F8" w:tentative="1">
      <w:start w:val="1"/>
      <w:numFmt w:val="bullet"/>
      <w:lvlText w:val="•"/>
      <w:lvlJc w:val="left"/>
      <w:pPr>
        <w:tabs>
          <w:tab w:val="num" w:pos="2880"/>
        </w:tabs>
        <w:ind w:left="2880" w:hanging="360"/>
      </w:pPr>
      <w:rPr>
        <w:rFonts w:ascii="Arial" w:hAnsi="Arial" w:hint="default"/>
      </w:rPr>
    </w:lvl>
    <w:lvl w:ilvl="4" w:tplc="B694C86E" w:tentative="1">
      <w:start w:val="1"/>
      <w:numFmt w:val="bullet"/>
      <w:lvlText w:val="•"/>
      <w:lvlJc w:val="left"/>
      <w:pPr>
        <w:tabs>
          <w:tab w:val="num" w:pos="3600"/>
        </w:tabs>
        <w:ind w:left="3600" w:hanging="360"/>
      </w:pPr>
      <w:rPr>
        <w:rFonts w:ascii="Arial" w:hAnsi="Arial" w:hint="default"/>
      </w:rPr>
    </w:lvl>
    <w:lvl w:ilvl="5" w:tplc="B5701F1E" w:tentative="1">
      <w:start w:val="1"/>
      <w:numFmt w:val="bullet"/>
      <w:lvlText w:val="•"/>
      <w:lvlJc w:val="left"/>
      <w:pPr>
        <w:tabs>
          <w:tab w:val="num" w:pos="4320"/>
        </w:tabs>
        <w:ind w:left="4320" w:hanging="360"/>
      </w:pPr>
      <w:rPr>
        <w:rFonts w:ascii="Arial" w:hAnsi="Arial" w:hint="default"/>
      </w:rPr>
    </w:lvl>
    <w:lvl w:ilvl="6" w:tplc="096E0A50" w:tentative="1">
      <w:start w:val="1"/>
      <w:numFmt w:val="bullet"/>
      <w:lvlText w:val="•"/>
      <w:lvlJc w:val="left"/>
      <w:pPr>
        <w:tabs>
          <w:tab w:val="num" w:pos="5040"/>
        </w:tabs>
        <w:ind w:left="5040" w:hanging="360"/>
      </w:pPr>
      <w:rPr>
        <w:rFonts w:ascii="Arial" w:hAnsi="Arial" w:hint="default"/>
      </w:rPr>
    </w:lvl>
    <w:lvl w:ilvl="7" w:tplc="E720718A" w:tentative="1">
      <w:start w:val="1"/>
      <w:numFmt w:val="bullet"/>
      <w:lvlText w:val="•"/>
      <w:lvlJc w:val="left"/>
      <w:pPr>
        <w:tabs>
          <w:tab w:val="num" w:pos="5760"/>
        </w:tabs>
        <w:ind w:left="5760" w:hanging="360"/>
      </w:pPr>
      <w:rPr>
        <w:rFonts w:ascii="Arial" w:hAnsi="Arial" w:hint="default"/>
      </w:rPr>
    </w:lvl>
    <w:lvl w:ilvl="8" w:tplc="42B22854" w:tentative="1">
      <w:start w:val="1"/>
      <w:numFmt w:val="bullet"/>
      <w:lvlText w:val="•"/>
      <w:lvlJc w:val="left"/>
      <w:pPr>
        <w:tabs>
          <w:tab w:val="num" w:pos="6480"/>
        </w:tabs>
        <w:ind w:left="6480" w:hanging="360"/>
      </w:pPr>
      <w:rPr>
        <w:rFonts w:ascii="Arial" w:hAnsi="Arial" w:hint="default"/>
      </w:rPr>
    </w:lvl>
  </w:abstractNum>
  <w:abstractNum w:abstractNumId="8">
    <w:nsid w:val="71E52E85"/>
    <w:multiLevelType w:val="hybridMultilevel"/>
    <w:tmpl w:val="94F05064"/>
    <w:lvl w:ilvl="0" w:tplc="0813000F">
      <w:start w:val="1"/>
      <w:numFmt w:val="decimal"/>
      <w:lvlText w:val="%1."/>
      <w:lvlJc w:val="left"/>
      <w:pPr>
        <w:ind w:left="360" w:hanging="360"/>
      </w:pPr>
      <w:rPr>
        <w:rFonts w:hint="default"/>
      </w:rPr>
    </w:lvl>
    <w:lvl w:ilvl="1" w:tplc="08130005">
      <w:start w:val="1"/>
      <w:numFmt w:val="bullet"/>
      <w:lvlText w:val=""/>
      <w:lvlJc w:val="left"/>
      <w:pPr>
        <w:ind w:left="1080" w:hanging="360"/>
      </w:pPr>
      <w:rPr>
        <w:rFonts w:ascii="Wingdings" w:hAnsi="Wingdings" w:hint="default"/>
      </w:rPr>
    </w:lvl>
    <w:lvl w:ilvl="2" w:tplc="0382E664">
      <w:numFmt w:val="bullet"/>
      <w:lvlText w:val="-"/>
      <w:lvlJc w:val="left"/>
      <w:pPr>
        <w:ind w:left="1800" w:hanging="180"/>
      </w:pPr>
      <w:rPr>
        <w:rFonts w:ascii="Calibri" w:eastAsiaTheme="minorHAnsi" w:hAnsi="Calibri" w:cstheme="minorBidi" w:hint="default"/>
        <w:b w:val="0"/>
        <w:color w:val="auto"/>
        <w:sz w:val="22"/>
      </w:r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9">
    <w:nsid w:val="71F17720"/>
    <w:multiLevelType w:val="hybridMultilevel"/>
    <w:tmpl w:val="75163648"/>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73D45FD3"/>
    <w:multiLevelType w:val="hybridMultilevel"/>
    <w:tmpl w:val="82CA16DA"/>
    <w:lvl w:ilvl="0" w:tplc="08130005">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75602A68"/>
    <w:multiLevelType w:val="hybridMultilevel"/>
    <w:tmpl w:val="B79EDAFE"/>
    <w:lvl w:ilvl="0" w:tplc="08130005">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7"/>
  </w:num>
  <w:num w:numId="6">
    <w:abstractNumId w:val="4"/>
  </w:num>
  <w:num w:numId="7">
    <w:abstractNumId w:val="10"/>
  </w:num>
  <w:num w:numId="8">
    <w:abstractNumId w:val="8"/>
  </w:num>
  <w:num w:numId="9">
    <w:abstractNumId w:val="5"/>
  </w:num>
  <w:num w:numId="10">
    <w:abstractNumId w:val="6"/>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8D5"/>
    <w:rsid w:val="000118B6"/>
    <w:rsid w:val="000235CE"/>
    <w:rsid w:val="0007450A"/>
    <w:rsid w:val="000E42FD"/>
    <w:rsid w:val="001D6FF9"/>
    <w:rsid w:val="001E68ED"/>
    <w:rsid w:val="00255ED6"/>
    <w:rsid w:val="0029165C"/>
    <w:rsid w:val="002B4493"/>
    <w:rsid w:val="002E6F55"/>
    <w:rsid w:val="00380FA9"/>
    <w:rsid w:val="003E6289"/>
    <w:rsid w:val="0055325C"/>
    <w:rsid w:val="0057075C"/>
    <w:rsid w:val="00587E00"/>
    <w:rsid w:val="005E7047"/>
    <w:rsid w:val="006E0780"/>
    <w:rsid w:val="006E3256"/>
    <w:rsid w:val="006E7843"/>
    <w:rsid w:val="006F38D5"/>
    <w:rsid w:val="00720A2B"/>
    <w:rsid w:val="007A5024"/>
    <w:rsid w:val="007A7623"/>
    <w:rsid w:val="007B7C53"/>
    <w:rsid w:val="007C00BE"/>
    <w:rsid w:val="00807CB9"/>
    <w:rsid w:val="008368CE"/>
    <w:rsid w:val="0085350B"/>
    <w:rsid w:val="008C524C"/>
    <w:rsid w:val="008D696F"/>
    <w:rsid w:val="00941AB7"/>
    <w:rsid w:val="00961DD1"/>
    <w:rsid w:val="00975AB4"/>
    <w:rsid w:val="009A3B39"/>
    <w:rsid w:val="009B7886"/>
    <w:rsid w:val="00AA31D8"/>
    <w:rsid w:val="00AB396A"/>
    <w:rsid w:val="00AC01B0"/>
    <w:rsid w:val="00AC32D2"/>
    <w:rsid w:val="00AD5E15"/>
    <w:rsid w:val="00B60E67"/>
    <w:rsid w:val="00BB7D23"/>
    <w:rsid w:val="00BC5763"/>
    <w:rsid w:val="00BD0FED"/>
    <w:rsid w:val="00C229B2"/>
    <w:rsid w:val="00C33648"/>
    <w:rsid w:val="00C44C10"/>
    <w:rsid w:val="00C569B7"/>
    <w:rsid w:val="00DA1FFC"/>
    <w:rsid w:val="00DA31A4"/>
    <w:rsid w:val="00F47F09"/>
    <w:rsid w:val="00F54188"/>
    <w:rsid w:val="00FF32C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F38D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F38D5"/>
    <w:rPr>
      <w:rFonts w:ascii="Tahoma" w:hAnsi="Tahoma" w:cs="Tahoma"/>
      <w:sz w:val="16"/>
      <w:szCs w:val="16"/>
    </w:rPr>
  </w:style>
  <w:style w:type="paragraph" w:styleId="Eindnoottekst">
    <w:name w:val="endnote text"/>
    <w:basedOn w:val="Standaard"/>
    <w:link w:val="EindnoottekstChar"/>
    <w:uiPriority w:val="99"/>
    <w:semiHidden/>
    <w:unhideWhenUsed/>
    <w:rsid w:val="00587E00"/>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587E00"/>
    <w:rPr>
      <w:sz w:val="20"/>
      <w:szCs w:val="20"/>
    </w:rPr>
  </w:style>
  <w:style w:type="character" w:styleId="Eindnootmarkering">
    <w:name w:val="endnote reference"/>
    <w:basedOn w:val="Standaardalinea-lettertype"/>
    <w:uiPriority w:val="99"/>
    <w:semiHidden/>
    <w:unhideWhenUsed/>
    <w:rsid w:val="00587E00"/>
    <w:rPr>
      <w:vertAlign w:val="superscript"/>
    </w:rPr>
  </w:style>
  <w:style w:type="paragraph" w:styleId="Voetnoottekst">
    <w:name w:val="footnote text"/>
    <w:basedOn w:val="Standaard"/>
    <w:link w:val="VoetnoottekstChar"/>
    <w:uiPriority w:val="99"/>
    <w:semiHidden/>
    <w:unhideWhenUsed/>
    <w:rsid w:val="00587E0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87E00"/>
    <w:rPr>
      <w:sz w:val="20"/>
      <w:szCs w:val="20"/>
    </w:rPr>
  </w:style>
  <w:style w:type="character" w:styleId="Voetnootmarkering">
    <w:name w:val="footnote reference"/>
    <w:basedOn w:val="Standaardalinea-lettertype"/>
    <w:uiPriority w:val="99"/>
    <w:semiHidden/>
    <w:unhideWhenUsed/>
    <w:rsid w:val="00587E00"/>
    <w:rPr>
      <w:vertAlign w:val="superscript"/>
    </w:rPr>
  </w:style>
  <w:style w:type="character" w:styleId="Hyperlink">
    <w:name w:val="Hyperlink"/>
    <w:basedOn w:val="Standaardalinea-lettertype"/>
    <w:uiPriority w:val="99"/>
    <w:unhideWhenUsed/>
    <w:rsid w:val="00587E00"/>
    <w:rPr>
      <w:color w:val="0000FF" w:themeColor="hyperlink"/>
      <w:u w:val="single"/>
    </w:rPr>
  </w:style>
  <w:style w:type="paragraph" w:styleId="Lijstalinea">
    <w:name w:val="List Paragraph"/>
    <w:basedOn w:val="Standaard"/>
    <w:uiPriority w:val="34"/>
    <w:qFormat/>
    <w:rsid w:val="000118B6"/>
    <w:pPr>
      <w:ind w:left="720"/>
      <w:contextualSpacing/>
    </w:pPr>
  </w:style>
  <w:style w:type="paragraph" w:styleId="Koptekst">
    <w:name w:val="header"/>
    <w:basedOn w:val="Standaard"/>
    <w:link w:val="KoptekstChar"/>
    <w:uiPriority w:val="99"/>
    <w:unhideWhenUsed/>
    <w:rsid w:val="00AB396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B396A"/>
  </w:style>
  <w:style w:type="paragraph" w:styleId="Voettekst">
    <w:name w:val="footer"/>
    <w:basedOn w:val="Standaard"/>
    <w:link w:val="VoettekstChar"/>
    <w:uiPriority w:val="99"/>
    <w:unhideWhenUsed/>
    <w:rsid w:val="00AB396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B396A"/>
  </w:style>
  <w:style w:type="character" w:customStyle="1" w:styleId="apple-converted-space">
    <w:name w:val="apple-converted-space"/>
    <w:basedOn w:val="Standaardalinea-lettertype"/>
    <w:rsid w:val="00BD0FED"/>
  </w:style>
  <w:style w:type="paragraph" w:styleId="Geenafstand">
    <w:name w:val="No Spacing"/>
    <w:uiPriority w:val="1"/>
    <w:qFormat/>
    <w:rsid w:val="008368CE"/>
    <w:pPr>
      <w:spacing w:after="0" w:line="240" w:lineRule="auto"/>
    </w:pPr>
  </w:style>
  <w:style w:type="table" w:styleId="Tabelraster">
    <w:name w:val="Table Grid"/>
    <w:basedOn w:val="Standaardtabel"/>
    <w:uiPriority w:val="59"/>
    <w:rsid w:val="009A3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F38D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F38D5"/>
    <w:rPr>
      <w:rFonts w:ascii="Tahoma" w:hAnsi="Tahoma" w:cs="Tahoma"/>
      <w:sz w:val="16"/>
      <w:szCs w:val="16"/>
    </w:rPr>
  </w:style>
  <w:style w:type="paragraph" w:styleId="Eindnoottekst">
    <w:name w:val="endnote text"/>
    <w:basedOn w:val="Standaard"/>
    <w:link w:val="EindnoottekstChar"/>
    <w:uiPriority w:val="99"/>
    <w:semiHidden/>
    <w:unhideWhenUsed/>
    <w:rsid w:val="00587E00"/>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587E00"/>
    <w:rPr>
      <w:sz w:val="20"/>
      <w:szCs w:val="20"/>
    </w:rPr>
  </w:style>
  <w:style w:type="character" w:styleId="Eindnootmarkering">
    <w:name w:val="endnote reference"/>
    <w:basedOn w:val="Standaardalinea-lettertype"/>
    <w:uiPriority w:val="99"/>
    <w:semiHidden/>
    <w:unhideWhenUsed/>
    <w:rsid w:val="00587E00"/>
    <w:rPr>
      <w:vertAlign w:val="superscript"/>
    </w:rPr>
  </w:style>
  <w:style w:type="paragraph" w:styleId="Voetnoottekst">
    <w:name w:val="footnote text"/>
    <w:basedOn w:val="Standaard"/>
    <w:link w:val="VoetnoottekstChar"/>
    <w:uiPriority w:val="99"/>
    <w:semiHidden/>
    <w:unhideWhenUsed/>
    <w:rsid w:val="00587E0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87E00"/>
    <w:rPr>
      <w:sz w:val="20"/>
      <w:szCs w:val="20"/>
    </w:rPr>
  </w:style>
  <w:style w:type="character" w:styleId="Voetnootmarkering">
    <w:name w:val="footnote reference"/>
    <w:basedOn w:val="Standaardalinea-lettertype"/>
    <w:uiPriority w:val="99"/>
    <w:semiHidden/>
    <w:unhideWhenUsed/>
    <w:rsid w:val="00587E00"/>
    <w:rPr>
      <w:vertAlign w:val="superscript"/>
    </w:rPr>
  </w:style>
  <w:style w:type="character" w:styleId="Hyperlink">
    <w:name w:val="Hyperlink"/>
    <w:basedOn w:val="Standaardalinea-lettertype"/>
    <w:uiPriority w:val="99"/>
    <w:unhideWhenUsed/>
    <w:rsid w:val="00587E00"/>
    <w:rPr>
      <w:color w:val="0000FF" w:themeColor="hyperlink"/>
      <w:u w:val="single"/>
    </w:rPr>
  </w:style>
  <w:style w:type="paragraph" w:styleId="Lijstalinea">
    <w:name w:val="List Paragraph"/>
    <w:basedOn w:val="Standaard"/>
    <w:uiPriority w:val="34"/>
    <w:qFormat/>
    <w:rsid w:val="000118B6"/>
    <w:pPr>
      <w:ind w:left="720"/>
      <w:contextualSpacing/>
    </w:pPr>
  </w:style>
  <w:style w:type="paragraph" w:styleId="Koptekst">
    <w:name w:val="header"/>
    <w:basedOn w:val="Standaard"/>
    <w:link w:val="KoptekstChar"/>
    <w:uiPriority w:val="99"/>
    <w:unhideWhenUsed/>
    <w:rsid w:val="00AB396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B396A"/>
  </w:style>
  <w:style w:type="paragraph" w:styleId="Voettekst">
    <w:name w:val="footer"/>
    <w:basedOn w:val="Standaard"/>
    <w:link w:val="VoettekstChar"/>
    <w:uiPriority w:val="99"/>
    <w:unhideWhenUsed/>
    <w:rsid w:val="00AB396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B396A"/>
  </w:style>
  <w:style w:type="character" w:customStyle="1" w:styleId="apple-converted-space">
    <w:name w:val="apple-converted-space"/>
    <w:basedOn w:val="Standaardalinea-lettertype"/>
    <w:rsid w:val="00BD0FED"/>
  </w:style>
  <w:style w:type="paragraph" w:styleId="Geenafstand">
    <w:name w:val="No Spacing"/>
    <w:uiPriority w:val="1"/>
    <w:qFormat/>
    <w:rsid w:val="008368CE"/>
    <w:pPr>
      <w:spacing w:after="0" w:line="240" w:lineRule="auto"/>
    </w:pPr>
  </w:style>
  <w:style w:type="table" w:styleId="Tabelraster">
    <w:name w:val="Table Grid"/>
    <w:basedOn w:val="Standaardtabel"/>
    <w:uiPriority w:val="59"/>
    <w:rsid w:val="009A3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2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igen-kracht.b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kconferenties@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eugdhulp.be/mijn-jeugdhulp/jongere-en-ouders/clientoverle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cli&#235;ntoverleg@limburg.b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B4553-66A6-46D9-AA7B-57998033A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3</Pages>
  <Words>1010</Words>
  <Characters>5558</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VDAB</Company>
  <LinksUpToDate>false</LinksUpToDate>
  <CharactersWithSpaces>6555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 Neven</dc:creator>
  <cp:lastModifiedBy>Kathleen Eykelberg</cp:lastModifiedBy>
  <cp:revision>20</cp:revision>
  <cp:lastPrinted>2016-10-06T12:10:00Z</cp:lastPrinted>
  <dcterms:created xsi:type="dcterms:W3CDTF">2017-03-14T09:51:00Z</dcterms:created>
  <dcterms:modified xsi:type="dcterms:W3CDTF">2017-03-27T07:01:00Z</dcterms:modified>
</cp:coreProperties>
</file>